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EEB" w:rsidRDefault="002F6EEB">
      <w:pPr>
        <w:rPr>
          <w:lang w:val="en-GB"/>
        </w:rPr>
      </w:pPr>
    </w:p>
    <w:p w:rsidR="002F6EEB" w:rsidRDefault="002F6EEB">
      <w:pPr>
        <w:pStyle w:val="Sidehoved"/>
        <w:tabs>
          <w:tab w:val="left" w:pos="567"/>
          <w:tab w:val="left" w:pos="1134"/>
          <w:tab w:val="left" w:pos="1701"/>
        </w:tabs>
      </w:pPr>
    </w:p>
    <w:p w:rsidR="002F6EEB" w:rsidRDefault="002F6EEB"/>
    <w:p w:rsidR="002F6EEB" w:rsidRDefault="002F6EEB"/>
    <w:p w:rsidR="002F6EEB" w:rsidRDefault="002F6EEB">
      <w:pPr>
        <w:jc w:val="center"/>
      </w:pPr>
      <w:r>
        <w:rPr>
          <w:b/>
          <w:bCs w:val="0"/>
          <w:u w:val="single"/>
        </w:rPr>
        <w:t>Bilag 3 til Rammekontrakt</w:t>
      </w:r>
    </w:p>
    <w:p w:rsidR="002F6EEB" w:rsidRDefault="002F6EEB">
      <w:pPr>
        <w:jc w:val="center"/>
      </w:pPr>
    </w:p>
    <w:p w:rsidR="002F6EEB" w:rsidRDefault="002F6EEB" w:rsidP="004073A9">
      <w:pPr>
        <w:tabs>
          <w:tab w:val="left" w:pos="2996"/>
        </w:tabs>
        <w:jc w:val="center"/>
        <w:rPr>
          <w:sz w:val="40"/>
        </w:rPr>
      </w:pPr>
      <w:r>
        <w:rPr>
          <w:sz w:val="40"/>
        </w:rPr>
        <w:t xml:space="preserve">Model </w:t>
      </w:r>
      <w:r w:rsidR="004073A9">
        <w:rPr>
          <w:sz w:val="40"/>
        </w:rPr>
        <w:t>–</w:t>
      </w:r>
      <w:r>
        <w:rPr>
          <w:sz w:val="40"/>
        </w:rPr>
        <w:t xml:space="preserve"> Leveringsaftale</w:t>
      </w:r>
    </w:p>
    <w:p w:rsidR="004073A9" w:rsidRDefault="004073A9" w:rsidP="004073A9">
      <w:pPr>
        <w:tabs>
          <w:tab w:val="left" w:pos="2996"/>
        </w:tabs>
        <w:jc w:val="center"/>
      </w:pPr>
    </w:p>
    <w:p w:rsidR="002F6EEB" w:rsidRDefault="002F6EEB">
      <w:pPr>
        <w:jc w:val="center"/>
      </w:pPr>
      <w:r>
        <w:t>for</w:t>
      </w:r>
    </w:p>
    <w:p w:rsidR="002F6EEB" w:rsidRDefault="002F6EEB">
      <w:pPr>
        <w:jc w:val="center"/>
      </w:pPr>
    </w:p>
    <w:p w:rsidR="002F6EEB" w:rsidRDefault="002F6EEB">
      <w:pPr>
        <w:jc w:val="center"/>
        <w:rPr>
          <w:b/>
          <w:bCs w:val="0"/>
        </w:rPr>
      </w:pPr>
      <w:r>
        <w:rPr>
          <w:b/>
          <w:bCs w:val="0"/>
        </w:rPr>
        <w:t>Navision Stat systemet</w:t>
      </w:r>
    </w:p>
    <w:p w:rsidR="002F6EEB" w:rsidRDefault="002F6EEB">
      <w:pPr>
        <w:jc w:val="center"/>
      </w:pPr>
    </w:p>
    <w:p w:rsidR="002F6EEB" w:rsidRDefault="002F6EEB">
      <w:pPr>
        <w:jc w:val="center"/>
      </w:pPr>
    </w:p>
    <w:p w:rsidR="002F6EEB" w:rsidRDefault="002F6EEB">
      <w:pPr>
        <w:jc w:val="center"/>
      </w:pPr>
      <w:r>
        <w:rPr>
          <w:b/>
          <w:bCs w:val="0"/>
        </w:rPr>
        <w:t>mellem</w:t>
      </w:r>
    </w:p>
    <w:p w:rsidR="002F6EEB" w:rsidRDefault="002F6EEB">
      <w:pPr>
        <w:jc w:val="center"/>
      </w:pPr>
    </w:p>
    <w:p w:rsidR="002F6EEB" w:rsidRDefault="00E53F0A">
      <w:pPr>
        <w:jc w:val="center"/>
      </w:pPr>
      <w:r>
        <w:t>Økonomistyrelsen</w:t>
      </w:r>
    </w:p>
    <w:p w:rsidR="002F6EEB" w:rsidRDefault="002F6EEB">
      <w:pPr>
        <w:jc w:val="center"/>
      </w:pPr>
      <w:r>
        <w:t>Landgreven 4, postboks 2193</w:t>
      </w:r>
    </w:p>
    <w:p w:rsidR="002F6EEB" w:rsidRDefault="002F6EEB">
      <w:pPr>
        <w:jc w:val="center"/>
      </w:pPr>
      <w:r>
        <w:t>DK-1017 København K</w:t>
      </w:r>
    </w:p>
    <w:p w:rsidR="002F6EEB" w:rsidRDefault="002F6EEB" w:rsidP="00E53F0A">
      <w:pPr>
        <w:jc w:val="center"/>
      </w:pPr>
      <w:r>
        <w:t xml:space="preserve">(i det følgende benævnt </w:t>
      </w:r>
      <w:r w:rsidR="00E53F0A">
        <w:t>Økonomistyrelsen</w:t>
      </w:r>
      <w:r>
        <w:t>)</w:t>
      </w:r>
      <w:r>
        <w:rPr>
          <w:rStyle w:val="Kommentarhenvisning"/>
          <w:vanish/>
        </w:rPr>
        <w:t xml:space="preserve"> </w:t>
      </w:r>
    </w:p>
    <w:p w:rsidR="002F6EEB" w:rsidRDefault="002F6EEB">
      <w:pPr>
        <w:jc w:val="center"/>
      </w:pPr>
    </w:p>
    <w:p w:rsidR="002F6EEB" w:rsidRDefault="002F6EEB">
      <w:pPr>
        <w:jc w:val="center"/>
        <w:rPr>
          <w:b/>
          <w:bCs w:val="0"/>
        </w:rPr>
      </w:pPr>
      <w:r>
        <w:rPr>
          <w:b/>
          <w:bCs w:val="0"/>
        </w:rPr>
        <w:t>og</w:t>
      </w:r>
    </w:p>
    <w:p w:rsidR="002F6EEB" w:rsidRDefault="002F6EEB">
      <w:pPr>
        <w:jc w:val="center"/>
      </w:pPr>
    </w:p>
    <w:p w:rsidR="002F6EEB" w:rsidRDefault="002F6EEB">
      <w:pPr>
        <w:widowControl w:val="0"/>
        <w:tabs>
          <w:tab w:val="left" w:pos="1584"/>
          <w:tab w:val="left" w:pos="3600"/>
          <w:tab w:val="left" w:pos="5760"/>
          <w:tab w:val="left" w:pos="7920"/>
          <w:tab w:val="left" w:pos="8640"/>
          <w:tab w:val="left" w:pos="9360"/>
          <w:tab w:val="left" w:pos="10080"/>
        </w:tabs>
        <w:spacing w:line="360" w:lineRule="atLeast"/>
        <w:jc w:val="center"/>
      </w:pPr>
      <w:r>
        <w:t>...................</w:t>
      </w:r>
    </w:p>
    <w:p w:rsidR="002F6EEB" w:rsidRDefault="002F6EEB">
      <w:pPr>
        <w:jc w:val="center"/>
      </w:pPr>
      <w:r>
        <w:t xml:space="preserve"> (i det følgende benævnt Institutionen)</w:t>
      </w:r>
    </w:p>
    <w:p w:rsidR="002F6EEB" w:rsidRDefault="002F6EEB">
      <w:pPr>
        <w:jc w:val="center"/>
      </w:pPr>
    </w:p>
    <w:p w:rsidR="002F6EEB" w:rsidRDefault="002F6EEB">
      <w:pPr>
        <w:jc w:val="center"/>
        <w:rPr>
          <w:b/>
          <w:bCs w:val="0"/>
        </w:rPr>
      </w:pPr>
    </w:p>
    <w:p w:rsidR="002F6EEB" w:rsidRDefault="002F6EEB">
      <w:pPr>
        <w:pStyle w:val="Overskrift9"/>
        <w:rPr>
          <w:lang w:val="de-DE"/>
        </w:rPr>
      </w:pPr>
      <w:r>
        <w:br w:type="page"/>
      </w:r>
      <w:r>
        <w:rPr>
          <w:lang w:val="de-DE"/>
        </w:rPr>
        <w:lastRenderedPageBreak/>
        <w:t>INDHOLDSFORTEGNELSE</w:t>
      </w:r>
    </w:p>
    <w:p w:rsidR="002F6EEB" w:rsidRDefault="00581B88">
      <w:pPr>
        <w:pStyle w:val="Indholdsfortegnelse1"/>
        <w:rPr>
          <w:rFonts w:ascii="Times New Roman" w:hAnsi="Times New Roman"/>
          <w:bCs w:val="0"/>
          <w:caps w:val="0"/>
          <w:noProof/>
          <w:sz w:val="24"/>
          <w:szCs w:val="24"/>
        </w:rPr>
      </w:pPr>
      <w:r>
        <w:rPr>
          <w:caps w:val="0"/>
        </w:rPr>
        <w:fldChar w:fldCharType="begin"/>
      </w:r>
      <w:r w:rsidR="002F6EEB">
        <w:rPr>
          <w:caps w:val="0"/>
        </w:rPr>
        <w:instrText xml:space="preserve"> TOC \o "2-3" \h \z \t "Overskrift 1;1;Titel;1" </w:instrText>
      </w:r>
      <w:r>
        <w:rPr>
          <w:caps w:val="0"/>
        </w:rPr>
        <w:fldChar w:fldCharType="separate"/>
      </w:r>
      <w:hyperlink w:anchor="_Toc90859687" w:history="1">
        <w:r w:rsidR="002F6EEB">
          <w:rPr>
            <w:rStyle w:val="Hyperlink"/>
            <w:noProof/>
            <w:szCs w:val="19"/>
          </w:rPr>
          <w:t>1.</w:t>
        </w:r>
        <w:r w:rsidR="002F6EEB">
          <w:rPr>
            <w:rFonts w:ascii="Times New Roman" w:hAnsi="Times New Roman"/>
            <w:bCs w:val="0"/>
            <w:caps w:val="0"/>
            <w:noProof/>
            <w:sz w:val="24"/>
            <w:szCs w:val="24"/>
          </w:rPr>
          <w:tab/>
        </w:r>
        <w:r w:rsidR="002F6EEB">
          <w:rPr>
            <w:rStyle w:val="Hyperlink"/>
            <w:noProof/>
            <w:szCs w:val="19"/>
          </w:rPr>
          <w:t>BAGGRUND OG FORMÅL</w:t>
        </w:r>
        <w:r w:rsidR="002F6EEB">
          <w:rPr>
            <w:noProof/>
            <w:webHidden/>
          </w:rPr>
          <w:tab/>
        </w:r>
        <w:r>
          <w:rPr>
            <w:noProof/>
            <w:webHidden/>
          </w:rPr>
          <w:fldChar w:fldCharType="begin"/>
        </w:r>
        <w:r w:rsidR="002F6EEB">
          <w:rPr>
            <w:noProof/>
            <w:webHidden/>
          </w:rPr>
          <w:instrText xml:space="preserve"> PAGEREF _Toc90859687 \h </w:instrText>
        </w:r>
        <w:r>
          <w:rPr>
            <w:noProof/>
            <w:webHidden/>
          </w:rPr>
        </w:r>
        <w:r>
          <w:rPr>
            <w:noProof/>
            <w:webHidden/>
          </w:rPr>
          <w:fldChar w:fldCharType="separate"/>
        </w:r>
        <w:r w:rsidR="007C23E6">
          <w:rPr>
            <w:noProof/>
            <w:webHidden/>
          </w:rPr>
          <w:t>4</w:t>
        </w:r>
        <w:r>
          <w:rPr>
            <w:noProof/>
            <w:webHidden/>
          </w:rPr>
          <w:fldChar w:fldCharType="end"/>
        </w:r>
      </w:hyperlink>
    </w:p>
    <w:p w:rsidR="002F6EEB" w:rsidRDefault="004073A9">
      <w:pPr>
        <w:pStyle w:val="Indholdsfortegnelse1"/>
        <w:rPr>
          <w:rFonts w:ascii="Times New Roman" w:hAnsi="Times New Roman"/>
          <w:bCs w:val="0"/>
          <w:caps w:val="0"/>
          <w:noProof/>
          <w:sz w:val="24"/>
          <w:szCs w:val="24"/>
        </w:rPr>
      </w:pPr>
      <w:hyperlink w:anchor="_Toc90859688" w:history="1">
        <w:r w:rsidR="002F6EEB">
          <w:rPr>
            <w:rStyle w:val="Hyperlink"/>
            <w:noProof/>
            <w:szCs w:val="19"/>
          </w:rPr>
          <w:t>2.</w:t>
        </w:r>
        <w:r w:rsidR="002F6EEB">
          <w:rPr>
            <w:rFonts w:ascii="Times New Roman" w:hAnsi="Times New Roman"/>
            <w:bCs w:val="0"/>
            <w:caps w:val="0"/>
            <w:noProof/>
            <w:sz w:val="24"/>
            <w:szCs w:val="24"/>
          </w:rPr>
          <w:tab/>
        </w:r>
        <w:r w:rsidR="002F6EEB">
          <w:rPr>
            <w:rStyle w:val="Hyperlink"/>
            <w:noProof/>
            <w:szCs w:val="19"/>
          </w:rPr>
          <w:t>Økonomistyrelsens YdelseR</w:t>
        </w:r>
        <w:r w:rsidR="002F6EEB">
          <w:rPr>
            <w:noProof/>
            <w:webHidden/>
          </w:rPr>
          <w:tab/>
        </w:r>
        <w:r w:rsidR="00581B88">
          <w:rPr>
            <w:noProof/>
            <w:webHidden/>
          </w:rPr>
          <w:fldChar w:fldCharType="begin"/>
        </w:r>
        <w:r w:rsidR="002F6EEB">
          <w:rPr>
            <w:noProof/>
            <w:webHidden/>
          </w:rPr>
          <w:instrText xml:space="preserve"> PAGEREF _Toc90859688 \h </w:instrText>
        </w:r>
        <w:r w:rsidR="00581B88">
          <w:rPr>
            <w:noProof/>
            <w:webHidden/>
          </w:rPr>
        </w:r>
        <w:r w:rsidR="00581B88">
          <w:rPr>
            <w:noProof/>
            <w:webHidden/>
          </w:rPr>
          <w:fldChar w:fldCharType="separate"/>
        </w:r>
        <w:r w:rsidR="007C23E6">
          <w:rPr>
            <w:noProof/>
            <w:webHidden/>
          </w:rPr>
          <w:t>4</w:t>
        </w:r>
        <w:r w:rsidR="00581B88">
          <w:rPr>
            <w:noProof/>
            <w:webHidden/>
          </w:rPr>
          <w:fldChar w:fldCharType="end"/>
        </w:r>
      </w:hyperlink>
    </w:p>
    <w:p w:rsidR="002F6EEB" w:rsidRDefault="004073A9">
      <w:pPr>
        <w:pStyle w:val="Indholdsfortegnelse2"/>
        <w:rPr>
          <w:rFonts w:ascii="Times New Roman" w:hAnsi="Times New Roman"/>
          <w:bCs w:val="0"/>
          <w:sz w:val="24"/>
          <w:szCs w:val="24"/>
        </w:rPr>
      </w:pPr>
      <w:hyperlink w:anchor="_Toc90859689" w:history="1">
        <w:r w:rsidR="002F6EEB">
          <w:rPr>
            <w:rStyle w:val="Hyperlink"/>
            <w:szCs w:val="19"/>
          </w:rPr>
          <w:t>2.1</w:t>
        </w:r>
        <w:r w:rsidR="002F6EEB">
          <w:rPr>
            <w:rFonts w:ascii="Times New Roman" w:hAnsi="Times New Roman"/>
            <w:bCs w:val="0"/>
            <w:sz w:val="24"/>
            <w:szCs w:val="24"/>
          </w:rPr>
          <w:tab/>
        </w:r>
        <w:r w:rsidR="002F6EEB">
          <w:rPr>
            <w:rStyle w:val="Hyperlink"/>
            <w:szCs w:val="19"/>
          </w:rPr>
          <w:t>Navision Stat</w:t>
        </w:r>
        <w:r w:rsidR="002F6EEB">
          <w:rPr>
            <w:webHidden/>
          </w:rPr>
          <w:tab/>
        </w:r>
        <w:r w:rsidR="00581B88">
          <w:rPr>
            <w:webHidden/>
          </w:rPr>
          <w:fldChar w:fldCharType="begin"/>
        </w:r>
        <w:r w:rsidR="002F6EEB">
          <w:rPr>
            <w:webHidden/>
          </w:rPr>
          <w:instrText xml:space="preserve"> PAGEREF _Toc90859689 \h </w:instrText>
        </w:r>
        <w:r w:rsidR="00581B88">
          <w:rPr>
            <w:webHidden/>
          </w:rPr>
        </w:r>
        <w:r w:rsidR="00581B88">
          <w:rPr>
            <w:webHidden/>
          </w:rPr>
          <w:fldChar w:fldCharType="separate"/>
        </w:r>
        <w:r w:rsidR="007C23E6">
          <w:rPr>
            <w:webHidden/>
          </w:rPr>
          <w:t>4</w:t>
        </w:r>
        <w:r w:rsidR="00581B88">
          <w:rPr>
            <w:webHidden/>
          </w:rPr>
          <w:fldChar w:fldCharType="end"/>
        </w:r>
      </w:hyperlink>
    </w:p>
    <w:p w:rsidR="002F6EEB" w:rsidRDefault="004073A9">
      <w:pPr>
        <w:pStyle w:val="Indholdsfortegnelse2"/>
        <w:rPr>
          <w:rFonts w:ascii="Times New Roman" w:hAnsi="Times New Roman"/>
          <w:bCs w:val="0"/>
          <w:sz w:val="24"/>
          <w:szCs w:val="24"/>
        </w:rPr>
      </w:pPr>
      <w:hyperlink w:anchor="_Toc90859690" w:history="1">
        <w:r w:rsidR="002F6EEB">
          <w:rPr>
            <w:rStyle w:val="Hyperlink"/>
            <w:szCs w:val="19"/>
          </w:rPr>
          <w:t>2.2</w:t>
        </w:r>
        <w:r w:rsidR="002F6EEB">
          <w:rPr>
            <w:rFonts w:ascii="Times New Roman" w:hAnsi="Times New Roman"/>
            <w:bCs w:val="0"/>
            <w:sz w:val="24"/>
            <w:szCs w:val="24"/>
          </w:rPr>
          <w:tab/>
        </w:r>
        <w:r w:rsidR="002F6EEB">
          <w:rPr>
            <w:rStyle w:val="Hyperlink"/>
            <w:szCs w:val="19"/>
          </w:rPr>
          <w:t>Vedligeholdelse</w:t>
        </w:r>
        <w:r w:rsidR="002F6EEB">
          <w:rPr>
            <w:webHidden/>
          </w:rPr>
          <w:tab/>
        </w:r>
        <w:r w:rsidR="00581B88">
          <w:rPr>
            <w:webHidden/>
          </w:rPr>
          <w:fldChar w:fldCharType="begin"/>
        </w:r>
        <w:r w:rsidR="002F6EEB">
          <w:rPr>
            <w:webHidden/>
          </w:rPr>
          <w:instrText xml:space="preserve"> PAGEREF _Toc90859690 \h </w:instrText>
        </w:r>
        <w:r w:rsidR="00581B88">
          <w:rPr>
            <w:webHidden/>
          </w:rPr>
        </w:r>
        <w:r w:rsidR="00581B88">
          <w:rPr>
            <w:webHidden/>
          </w:rPr>
          <w:fldChar w:fldCharType="separate"/>
        </w:r>
        <w:r w:rsidR="007C23E6">
          <w:rPr>
            <w:webHidden/>
          </w:rPr>
          <w:t>5</w:t>
        </w:r>
        <w:r w:rsidR="00581B88">
          <w:rPr>
            <w:webHidden/>
          </w:rPr>
          <w:fldChar w:fldCharType="end"/>
        </w:r>
      </w:hyperlink>
    </w:p>
    <w:p w:rsidR="002F6EEB" w:rsidRDefault="004073A9">
      <w:pPr>
        <w:pStyle w:val="Indholdsfortegnelse2"/>
        <w:rPr>
          <w:rFonts w:ascii="Times New Roman" w:hAnsi="Times New Roman"/>
          <w:bCs w:val="0"/>
          <w:sz w:val="24"/>
          <w:szCs w:val="24"/>
        </w:rPr>
      </w:pPr>
      <w:hyperlink w:anchor="_Toc90859691" w:history="1">
        <w:r w:rsidR="002F6EEB">
          <w:rPr>
            <w:rStyle w:val="Hyperlink"/>
            <w:szCs w:val="19"/>
          </w:rPr>
          <w:t>2.3</w:t>
        </w:r>
        <w:r w:rsidR="002F6EEB">
          <w:rPr>
            <w:rFonts w:ascii="Times New Roman" w:hAnsi="Times New Roman"/>
            <w:bCs w:val="0"/>
            <w:sz w:val="24"/>
            <w:szCs w:val="24"/>
          </w:rPr>
          <w:tab/>
        </w:r>
        <w:r w:rsidR="002F6EEB">
          <w:rPr>
            <w:rStyle w:val="Hyperlink"/>
            <w:szCs w:val="19"/>
          </w:rPr>
          <w:t>Support</w:t>
        </w:r>
        <w:r w:rsidR="002F6EEB">
          <w:rPr>
            <w:webHidden/>
          </w:rPr>
          <w:tab/>
        </w:r>
        <w:r w:rsidR="00581B88">
          <w:rPr>
            <w:webHidden/>
          </w:rPr>
          <w:fldChar w:fldCharType="begin"/>
        </w:r>
        <w:r w:rsidR="002F6EEB">
          <w:rPr>
            <w:webHidden/>
          </w:rPr>
          <w:instrText xml:space="preserve"> PAGEREF _Toc90859691 \h </w:instrText>
        </w:r>
        <w:r w:rsidR="00581B88">
          <w:rPr>
            <w:webHidden/>
          </w:rPr>
        </w:r>
        <w:r w:rsidR="00581B88">
          <w:rPr>
            <w:webHidden/>
          </w:rPr>
          <w:fldChar w:fldCharType="separate"/>
        </w:r>
        <w:r w:rsidR="007C23E6">
          <w:rPr>
            <w:webHidden/>
          </w:rPr>
          <w:t>5</w:t>
        </w:r>
        <w:r w:rsidR="00581B88">
          <w:rPr>
            <w:webHidden/>
          </w:rPr>
          <w:fldChar w:fldCharType="end"/>
        </w:r>
      </w:hyperlink>
    </w:p>
    <w:p w:rsidR="002F6EEB" w:rsidRDefault="004073A9">
      <w:pPr>
        <w:pStyle w:val="Indholdsfortegnelse1"/>
        <w:rPr>
          <w:rFonts w:ascii="Times New Roman" w:hAnsi="Times New Roman"/>
          <w:bCs w:val="0"/>
          <w:caps w:val="0"/>
          <w:noProof/>
          <w:sz w:val="24"/>
          <w:szCs w:val="24"/>
        </w:rPr>
      </w:pPr>
      <w:hyperlink w:anchor="_Toc90859692" w:history="1">
        <w:r w:rsidR="002F6EEB">
          <w:rPr>
            <w:rStyle w:val="Hyperlink"/>
            <w:noProof/>
            <w:szCs w:val="19"/>
          </w:rPr>
          <w:t>3.</w:t>
        </w:r>
        <w:r w:rsidR="002F6EEB">
          <w:rPr>
            <w:rFonts w:ascii="Times New Roman" w:hAnsi="Times New Roman"/>
            <w:bCs w:val="0"/>
            <w:caps w:val="0"/>
            <w:noProof/>
            <w:sz w:val="24"/>
            <w:szCs w:val="24"/>
          </w:rPr>
          <w:tab/>
        </w:r>
        <w:r w:rsidR="002F6EEB">
          <w:rPr>
            <w:rStyle w:val="Hyperlink"/>
            <w:noProof/>
            <w:szCs w:val="19"/>
          </w:rPr>
          <w:t>Institutionens pligter</w:t>
        </w:r>
        <w:r w:rsidR="002F6EEB">
          <w:rPr>
            <w:noProof/>
            <w:webHidden/>
          </w:rPr>
          <w:tab/>
        </w:r>
        <w:r w:rsidR="00581B88">
          <w:rPr>
            <w:noProof/>
            <w:webHidden/>
          </w:rPr>
          <w:fldChar w:fldCharType="begin"/>
        </w:r>
        <w:r w:rsidR="002F6EEB">
          <w:rPr>
            <w:noProof/>
            <w:webHidden/>
          </w:rPr>
          <w:instrText xml:space="preserve"> PAGEREF _Toc90859692 \h </w:instrText>
        </w:r>
        <w:r w:rsidR="00581B88">
          <w:rPr>
            <w:noProof/>
            <w:webHidden/>
          </w:rPr>
        </w:r>
        <w:r w:rsidR="00581B88">
          <w:rPr>
            <w:noProof/>
            <w:webHidden/>
          </w:rPr>
          <w:fldChar w:fldCharType="separate"/>
        </w:r>
        <w:r w:rsidR="007C23E6">
          <w:rPr>
            <w:noProof/>
            <w:webHidden/>
          </w:rPr>
          <w:t>5</w:t>
        </w:r>
        <w:r w:rsidR="00581B88">
          <w:rPr>
            <w:noProof/>
            <w:webHidden/>
          </w:rPr>
          <w:fldChar w:fldCharType="end"/>
        </w:r>
      </w:hyperlink>
    </w:p>
    <w:p w:rsidR="002F6EEB" w:rsidRDefault="004073A9">
      <w:pPr>
        <w:pStyle w:val="Indholdsfortegnelse1"/>
        <w:rPr>
          <w:rFonts w:ascii="Times New Roman" w:hAnsi="Times New Roman"/>
          <w:bCs w:val="0"/>
          <w:caps w:val="0"/>
          <w:noProof/>
          <w:sz w:val="24"/>
          <w:szCs w:val="24"/>
        </w:rPr>
      </w:pPr>
      <w:hyperlink w:anchor="_Toc90859693" w:history="1">
        <w:r w:rsidR="002F6EEB">
          <w:rPr>
            <w:rStyle w:val="Hyperlink"/>
            <w:noProof/>
            <w:szCs w:val="19"/>
          </w:rPr>
          <w:t>4.</w:t>
        </w:r>
        <w:r w:rsidR="002F6EEB">
          <w:rPr>
            <w:rFonts w:ascii="Times New Roman" w:hAnsi="Times New Roman"/>
            <w:bCs w:val="0"/>
            <w:caps w:val="0"/>
            <w:noProof/>
            <w:sz w:val="24"/>
            <w:szCs w:val="24"/>
          </w:rPr>
          <w:tab/>
        </w:r>
        <w:r w:rsidR="002F6EEB">
          <w:rPr>
            <w:rStyle w:val="Hyperlink"/>
            <w:noProof/>
            <w:szCs w:val="19"/>
          </w:rPr>
          <w:t>implementering</w:t>
        </w:r>
        <w:r w:rsidR="002F6EEB">
          <w:rPr>
            <w:noProof/>
            <w:webHidden/>
          </w:rPr>
          <w:tab/>
        </w:r>
        <w:r w:rsidR="00581B88">
          <w:rPr>
            <w:noProof/>
            <w:webHidden/>
          </w:rPr>
          <w:fldChar w:fldCharType="begin"/>
        </w:r>
        <w:r w:rsidR="002F6EEB">
          <w:rPr>
            <w:noProof/>
            <w:webHidden/>
          </w:rPr>
          <w:instrText xml:space="preserve"> PAGEREF _Toc90859693 \h </w:instrText>
        </w:r>
        <w:r w:rsidR="00581B88">
          <w:rPr>
            <w:noProof/>
            <w:webHidden/>
          </w:rPr>
        </w:r>
        <w:r w:rsidR="00581B88">
          <w:rPr>
            <w:noProof/>
            <w:webHidden/>
          </w:rPr>
          <w:fldChar w:fldCharType="separate"/>
        </w:r>
        <w:r w:rsidR="007C23E6">
          <w:rPr>
            <w:noProof/>
            <w:webHidden/>
          </w:rPr>
          <w:t>6</w:t>
        </w:r>
        <w:r w:rsidR="00581B88">
          <w:rPr>
            <w:noProof/>
            <w:webHidden/>
          </w:rPr>
          <w:fldChar w:fldCharType="end"/>
        </w:r>
      </w:hyperlink>
    </w:p>
    <w:p w:rsidR="002F6EEB" w:rsidRDefault="004073A9">
      <w:pPr>
        <w:pStyle w:val="Indholdsfortegnelse1"/>
        <w:rPr>
          <w:rFonts w:ascii="Times New Roman" w:hAnsi="Times New Roman"/>
          <w:bCs w:val="0"/>
          <w:caps w:val="0"/>
          <w:noProof/>
          <w:sz w:val="24"/>
          <w:szCs w:val="24"/>
        </w:rPr>
      </w:pPr>
      <w:hyperlink w:anchor="_Toc90859694" w:history="1">
        <w:r w:rsidR="002F6EEB">
          <w:rPr>
            <w:rStyle w:val="Hyperlink"/>
            <w:noProof/>
            <w:szCs w:val="19"/>
          </w:rPr>
          <w:t>5.</w:t>
        </w:r>
        <w:r w:rsidR="002F6EEB">
          <w:rPr>
            <w:rFonts w:ascii="Times New Roman" w:hAnsi="Times New Roman"/>
            <w:bCs w:val="0"/>
            <w:caps w:val="0"/>
            <w:noProof/>
            <w:sz w:val="24"/>
            <w:szCs w:val="24"/>
          </w:rPr>
          <w:tab/>
        </w:r>
        <w:r w:rsidR="002F6EEB">
          <w:rPr>
            <w:rStyle w:val="Hyperlink"/>
            <w:noProof/>
            <w:szCs w:val="19"/>
          </w:rPr>
          <w:t>priser OG BETALINGSBETINGELSER</w:t>
        </w:r>
        <w:r w:rsidR="002F6EEB">
          <w:rPr>
            <w:noProof/>
            <w:webHidden/>
          </w:rPr>
          <w:tab/>
        </w:r>
        <w:r w:rsidR="00581B88">
          <w:rPr>
            <w:noProof/>
            <w:webHidden/>
          </w:rPr>
          <w:fldChar w:fldCharType="begin"/>
        </w:r>
        <w:r w:rsidR="002F6EEB">
          <w:rPr>
            <w:noProof/>
            <w:webHidden/>
          </w:rPr>
          <w:instrText xml:space="preserve"> PAGEREF _Toc90859694 \h </w:instrText>
        </w:r>
        <w:r w:rsidR="00581B88">
          <w:rPr>
            <w:noProof/>
            <w:webHidden/>
          </w:rPr>
        </w:r>
        <w:r w:rsidR="00581B88">
          <w:rPr>
            <w:noProof/>
            <w:webHidden/>
          </w:rPr>
          <w:fldChar w:fldCharType="separate"/>
        </w:r>
        <w:r w:rsidR="007C23E6">
          <w:rPr>
            <w:noProof/>
            <w:webHidden/>
          </w:rPr>
          <w:t>6</w:t>
        </w:r>
        <w:r w:rsidR="00581B88">
          <w:rPr>
            <w:noProof/>
            <w:webHidden/>
          </w:rPr>
          <w:fldChar w:fldCharType="end"/>
        </w:r>
      </w:hyperlink>
    </w:p>
    <w:p w:rsidR="002F6EEB" w:rsidRDefault="004073A9">
      <w:pPr>
        <w:pStyle w:val="Indholdsfortegnelse1"/>
        <w:rPr>
          <w:rFonts w:ascii="Times New Roman" w:hAnsi="Times New Roman"/>
          <w:bCs w:val="0"/>
          <w:caps w:val="0"/>
          <w:noProof/>
          <w:sz w:val="24"/>
          <w:szCs w:val="24"/>
        </w:rPr>
      </w:pPr>
      <w:hyperlink w:anchor="_Toc90859695" w:history="1">
        <w:r w:rsidR="002F6EEB">
          <w:rPr>
            <w:rStyle w:val="Hyperlink"/>
            <w:noProof/>
            <w:szCs w:val="19"/>
          </w:rPr>
          <w:t>6.</w:t>
        </w:r>
        <w:r w:rsidR="002F6EEB">
          <w:rPr>
            <w:rFonts w:ascii="Times New Roman" w:hAnsi="Times New Roman"/>
            <w:bCs w:val="0"/>
            <w:caps w:val="0"/>
            <w:noProof/>
            <w:sz w:val="24"/>
            <w:szCs w:val="24"/>
          </w:rPr>
          <w:tab/>
        </w:r>
        <w:r w:rsidR="002F6EEB">
          <w:rPr>
            <w:rStyle w:val="Hyperlink"/>
            <w:noProof/>
            <w:szCs w:val="19"/>
          </w:rPr>
          <w:t>Ansvarsbegrænsning</w:t>
        </w:r>
        <w:r w:rsidR="002F6EEB">
          <w:rPr>
            <w:noProof/>
            <w:webHidden/>
          </w:rPr>
          <w:tab/>
        </w:r>
        <w:r w:rsidR="00581B88">
          <w:rPr>
            <w:noProof/>
            <w:webHidden/>
          </w:rPr>
          <w:fldChar w:fldCharType="begin"/>
        </w:r>
        <w:r w:rsidR="002F6EEB">
          <w:rPr>
            <w:noProof/>
            <w:webHidden/>
          </w:rPr>
          <w:instrText xml:space="preserve"> PAGEREF _Toc90859695 \h </w:instrText>
        </w:r>
        <w:r w:rsidR="00581B88">
          <w:rPr>
            <w:noProof/>
            <w:webHidden/>
          </w:rPr>
        </w:r>
        <w:r w:rsidR="00581B88">
          <w:rPr>
            <w:noProof/>
            <w:webHidden/>
          </w:rPr>
          <w:fldChar w:fldCharType="separate"/>
        </w:r>
        <w:r w:rsidR="007C23E6">
          <w:rPr>
            <w:noProof/>
            <w:webHidden/>
          </w:rPr>
          <w:t>6</w:t>
        </w:r>
        <w:r w:rsidR="00581B88">
          <w:rPr>
            <w:noProof/>
            <w:webHidden/>
          </w:rPr>
          <w:fldChar w:fldCharType="end"/>
        </w:r>
      </w:hyperlink>
    </w:p>
    <w:p w:rsidR="002F6EEB" w:rsidRDefault="004073A9">
      <w:pPr>
        <w:pStyle w:val="Indholdsfortegnelse2"/>
        <w:rPr>
          <w:rFonts w:ascii="Times New Roman" w:hAnsi="Times New Roman"/>
          <w:bCs w:val="0"/>
          <w:sz w:val="24"/>
          <w:szCs w:val="24"/>
        </w:rPr>
      </w:pPr>
      <w:hyperlink w:anchor="_Toc90859696" w:history="1">
        <w:r w:rsidR="002F6EEB">
          <w:rPr>
            <w:rStyle w:val="Hyperlink"/>
            <w:szCs w:val="19"/>
          </w:rPr>
          <w:t>6.1</w:t>
        </w:r>
        <w:r w:rsidR="002F6EEB">
          <w:rPr>
            <w:rFonts w:ascii="Times New Roman" w:hAnsi="Times New Roman"/>
            <w:bCs w:val="0"/>
            <w:sz w:val="24"/>
            <w:szCs w:val="24"/>
          </w:rPr>
          <w:tab/>
        </w:r>
        <w:r w:rsidR="002F6EEB">
          <w:rPr>
            <w:rStyle w:val="Hyperlink"/>
            <w:szCs w:val="19"/>
          </w:rPr>
          <w:t>Implementering og integration</w:t>
        </w:r>
        <w:r w:rsidR="002F6EEB">
          <w:rPr>
            <w:webHidden/>
          </w:rPr>
          <w:tab/>
        </w:r>
        <w:r w:rsidR="00581B88">
          <w:rPr>
            <w:webHidden/>
          </w:rPr>
          <w:fldChar w:fldCharType="begin"/>
        </w:r>
        <w:r w:rsidR="002F6EEB">
          <w:rPr>
            <w:webHidden/>
          </w:rPr>
          <w:instrText xml:space="preserve"> PAGEREF _Toc90859696 \h </w:instrText>
        </w:r>
        <w:r w:rsidR="00581B88">
          <w:rPr>
            <w:webHidden/>
          </w:rPr>
        </w:r>
        <w:r w:rsidR="00581B88">
          <w:rPr>
            <w:webHidden/>
          </w:rPr>
          <w:fldChar w:fldCharType="separate"/>
        </w:r>
        <w:r w:rsidR="007C23E6">
          <w:rPr>
            <w:webHidden/>
          </w:rPr>
          <w:t>6</w:t>
        </w:r>
        <w:r w:rsidR="00581B88">
          <w:rPr>
            <w:webHidden/>
          </w:rPr>
          <w:fldChar w:fldCharType="end"/>
        </w:r>
      </w:hyperlink>
    </w:p>
    <w:p w:rsidR="002F6EEB" w:rsidRDefault="004073A9">
      <w:pPr>
        <w:pStyle w:val="Indholdsfortegnelse2"/>
        <w:rPr>
          <w:rFonts w:ascii="Times New Roman" w:hAnsi="Times New Roman"/>
          <w:bCs w:val="0"/>
          <w:sz w:val="24"/>
          <w:szCs w:val="24"/>
        </w:rPr>
      </w:pPr>
      <w:hyperlink w:anchor="_Toc90859697" w:history="1">
        <w:r w:rsidR="002F6EEB">
          <w:rPr>
            <w:rStyle w:val="Hyperlink"/>
            <w:szCs w:val="19"/>
          </w:rPr>
          <w:t>6.2</w:t>
        </w:r>
        <w:r w:rsidR="002F6EEB">
          <w:rPr>
            <w:rFonts w:ascii="Times New Roman" w:hAnsi="Times New Roman"/>
            <w:bCs w:val="0"/>
            <w:sz w:val="24"/>
            <w:szCs w:val="24"/>
          </w:rPr>
          <w:tab/>
        </w:r>
        <w:r w:rsidR="002F6EEB">
          <w:rPr>
            <w:rStyle w:val="Hyperlink"/>
            <w:szCs w:val="19"/>
          </w:rPr>
          <w:t>Mangler m.v.</w:t>
        </w:r>
        <w:r w:rsidR="002F6EEB">
          <w:rPr>
            <w:webHidden/>
          </w:rPr>
          <w:tab/>
        </w:r>
        <w:r w:rsidR="00581B88">
          <w:rPr>
            <w:webHidden/>
          </w:rPr>
          <w:fldChar w:fldCharType="begin"/>
        </w:r>
        <w:r w:rsidR="002F6EEB">
          <w:rPr>
            <w:webHidden/>
          </w:rPr>
          <w:instrText xml:space="preserve"> PAGEREF _Toc90859697 \h </w:instrText>
        </w:r>
        <w:r w:rsidR="00581B88">
          <w:rPr>
            <w:webHidden/>
          </w:rPr>
        </w:r>
        <w:r w:rsidR="00581B88">
          <w:rPr>
            <w:webHidden/>
          </w:rPr>
          <w:fldChar w:fldCharType="separate"/>
        </w:r>
        <w:r w:rsidR="007C23E6">
          <w:rPr>
            <w:webHidden/>
          </w:rPr>
          <w:t>6</w:t>
        </w:r>
        <w:r w:rsidR="00581B88">
          <w:rPr>
            <w:webHidden/>
          </w:rPr>
          <w:fldChar w:fldCharType="end"/>
        </w:r>
      </w:hyperlink>
    </w:p>
    <w:p w:rsidR="002F6EEB" w:rsidRDefault="004073A9">
      <w:pPr>
        <w:pStyle w:val="Indholdsfortegnelse1"/>
        <w:rPr>
          <w:rFonts w:ascii="Times New Roman" w:hAnsi="Times New Roman"/>
          <w:bCs w:val="0"/>
          <w:caps w:val="0"/>
          <w:noProof/>
          <w:sz w:val="24"/>
          <w:szCs w:val="24"/>
        </w:rPr>
      </w:pPr>
      <w:hyperlink w:anchor="_Toc90859698" w:history="1">
        <w:r w:rsidR="002F6EEB">
          <w:rPr>
            <w:rStyle w:val="Hyperlink"/>
            <w:noProof/>
            <w:szCs w:val="19"/>
          </w:rPr>
          <w:t>7.</w:t>
        </w:r>
        <w:r w:rsidR="002F6EEB">
          <w:rPr>
            <w:rFonts w:ascii="Times New Roman" w:hAnsi="Times New Roman"/>
            <w:bCs w:val="0"/>
            <w:caps w:val="0"/>
            <w:noProof/>
            <w:sz w:val="24"/>
            <w:szCs w:val="24"/>
          </w:rPr>
          <w:tab/>
        </w:r>
        <w:r w:rsidR="002F6EEB">
          <w:rPr>
            <w:rStyle w:val="Hyperlink"/>
            <w:noProof/>
            <w:szCs w:val="19"/>
          </w:rPr>
          <w:t>Immaterielle rettigheder</w:t>
        </w:r>
        <w:r w:rsidR="002F6EEB">
          <w:rPr>
            <w:noProof/>
            <w:webHidden/>
          </w:rPr>
          <w:tab/>
        </w:r>
        <w:r w:rsidR="00581B88">
          <w:rPr>
            <w:noProof/>
            <w:webHidden/>
          </w:rPr>
          <w:fldChar w:fldCharType="begin"/>
        </w:r>
        <w:r w:rsidR="002F6EEB">
          <w:rPr>
            <w:noProof/>
            <w:webHidden/>
          </w:rPr>
          <w:instrText xml:space="preserve"> PAGEREF _Toc90859698 \h </w:instrText>
        </w:r>
        <w:r w:rsidR="00581B88">
          <w:rPr>
            <w:noProof/>
            <w:webHidden/>
          </w:rPr>
        </w:r>
        <w:r w:rsidR="00581B88">
          <w:rPr>
            <w:noProof/>
            <w:webHidden/>
          </w:rPr>
          <w:fldChar w:fldCharType="separate"/>
        </w:r>
        <w:r w:rsidR="007C23E6">
          <w:rPr>
            <w:noProof/>
            <w:webHidden/>
          </w:rPr>
          <w:t>7</w:t>
        </w:r>
        <w:r w:rsidR="00581B88">
          <w:rPr>
            <w:noProof/>
            <w:webHidden/>
          </w:rPr>
          <w:fldChar w:fldCharType="end"/>
        </w:r>
      </w:hyperlink>
    </w:p>
    <w:p w:rsidR="002F6EEB" w:rsidRDefault="004073A9">
      <w:pPr>
        <w:pStyle w:val="Indholdsfortegnelse1"/>
        <w:rPr>
          <w:rFonts w:ascii="Times New Roman" w:hAnsi="Times New Roman"/>
          <w:bCs w:val="0"/>
          <w:caps w:val="0"/>
          <w:noProof/>
          <w:sz w:val="24"/>
          <w:szCs w:val="24"/>
        </w:rPr>
      </w:pPr>
      <w:hyperlink w:anchor="_Toc90859699" w:history="1">
        <w:r w:rsidR="002F6EEB">
          <w:rPr>
            <w:rStyle w:val="Hyperlink"/>
            <w:noProof/>
            <w:szCs w:val="19"/>
          </w:rPr>
          <w:t>8.</w:t>
        </w:r>
        <w:r w:rsidR="002F6EEB">
          <w:rPr>
            <w:rFonts w:ascii="Times New Roman" w:hAnsi="Times New Roman"/>
            <w:bCs w:val="0"/>
            <w:caps w:val="0"/>
            <w:noProof/>
            <w:sz w:val="24"/>
            <w:szCs w:val="24"/>
          </w:rPr>
          <w:tab/>
        </w:r>
        <w:r w:rsidR="002F6EEB">
          <w:rPr>
            <w:rStyle w:val="Hyperlink"/>
            <w:noProof/>
            <w:szCs w:val="19"/>
          </w:rPr>
          <w:t>Ændringer</w:t>
        </w:r>
        <w:r w:rsidR="002F6EEB">
          <w:rPr>
            <w:noProof/>
            <w:webHidden/>
          </w:rPr>
          <w:tab/>
        </w:r>
        <w:r w:rsidR="00581B88">
          <w:rPr>
            <w:noProof/>
            <w:webHidden/>
          </w:rPr>
          <w:fldChar w:fldCharType="begin"/>
        </w:r>
        <w:r w:rsidR="002F6EEB">
          <w:rPr>
            <w:noProof/>
            <w:webHidden/>
          </w:rPr>
          <w:instrText xml:space="preserve"> PAGEREF _Toc90859699 \h </w:instrText>
        </w:r>
        <w:r w:rsidR="00581B88">
          <w:rPr>
            <w:noProof/>
            <w:webHidden/>
          </w:rPr>
        </w:r>
        <w:r w:rsidR="00581B88">
          <w:rPr>
            <w:noProof/>
            <w:webHidden/>
          </w:rPr>
          <w:fldChar w:fldCharType="separate"/>
        </w:r>
        <w:r w:rsidR="007C23E6">
          <w:rPr>
            <w:noProof/>
            <w:webHidden/>
          </w:rPr>
          <w:t>7</w:t>
        </w:r>
        <w:r w:rsidR="00581B88">
          <w:rPr>
            <w:noProof/>
            <w:webHidden/>
          </w:rPr>
          <w:fldChar w:fldCharType="end"/>
        </w:r>
      </w:hyperlink>
    </w:p>
    <w:p w:rsidR="002F6EEB" w:rsidRDefault="004073A9">
      <w:pPr>
        <w:pStyle w:val="Indholdsfortegnelse1"/>
        <w:rPr>
          <w:rFonts w:ascii="Times New Roman" w:hAnsi="Times New Roman"/>
          <w:bCs w:val="0"/>
          <w:caps w:val="0"/>
          <w:noProof/>
          <w:sz w:val="24"/>
          <w:szCs w:val="24"/>
        </w:rPr>
      </w:pPr>
      <w:hyperlink w:anchor="_Toc90859700" w:history="1">
        <w:r w:rsidR="002F6EEB">
          <w:rPr>
            <w:rStyle w:val="Hyperlink"/>
            <w:noProof/>
            <w:szCs w:val="19"/>
          </w:rPr>
          <w:t>9.</w:t>
        </w:r>
        <w:r w:rsidR="002F6EEB">
          <w:rPr>
            <w:rFonts w:ascii="Times New Roman" w:hAnsi="Times New Roman"/>
            <w:bCs w:val="0"/>
            <w:caps w:val="0"/>
            <w:noProof/>
            <w:sz w:val="24"/>
            <w:szCs w:val="24"/>
          </w:rPr>
          <w:tab/>
        </w:r>
        <w:r w:rsidR="002F6EEB">
          <w:rPr>
            <w:rStyle w:val="Hyperlink"/>
            <w:noProof/>
            <w:szCs w:val="19"/>
          </w:rPr>
          <w:t>Varighed og ophør</w:t>
        </w:r>
        <w:r w:rsidR="002F6EEB">
          <w:rPr>
            <w:noProof/>
            <w:webHidden/>
          </w:rPr>
          <w:tab/>
        </w:r>
        <w:r w:rsidR="00581B88">
          <w:rPr>
            <w:noProof/>
            <w:webHidden/>
          </w:rPr>
          <w:fldChar w:fldCharType="begin"/>
        </w:r>
        <w:r w:rsidR="002F6EEB">
          <w:rPr>
            <w:noProof/>
            <w:webHidden/>
          </w:rPr>
          <w:instrText xml:space="preserve"> PAGEREF _Toc90859700 \h </w:instrText>
        </w:r>
        <w:r w:rsidR="00581B88">
          <w:rPr>
            <w:noProof/>
            <w:webHidden/>
          </w:rPr>
        </w:r>
        <w:r w:rsidR="00581B88">
          <w:rPr>
            <w:noProof/>
            <w:webHidden/>
          </w:rPr>
          <w:fldChar w:fldCharType="separate"/>
        </w:r>
        <w:r w:rsidR="007C23E6">
          <w:rPr>
            <w:noProof/>
            <w:webHidden/>
          </w:rPr>
          <w:t>7</w:t>
        </w:r>
        <w:r w:rsidR="00581B88">
          <w:rPr>
            <w:noProof/>
            <w:webHidden/>
          </w:rPr>
          <w:fldChar w:fldCharType="end"/>
        </w:r>
      </w:hyperlink>
    </w:p>
    <w:p w:rsidR="002F6EEB" w:rsidRDefault="004073A9">
      <w:pPr>
        <w:pStyle w:val="Indholdsfortegnelse1"/>
        <w:rPr>
          <w:rFonts w:ascii="Times New Roman" w:hAnsi="Times New Roman"/>
          <w:bCs w:val="0"/>
          <w:caps w:val="0"/>
          <w:noProof/>
          <w:sz w:val="24"/>
          <w:szCs w:val="24"/>
        </w:rPr>
      </w:pPr>
      <w:hyperlink w:anchor="_Toc90859701" w:history="1">
        <w:r w:rsidR="002F6EEB">
          <w:rPr>
            <w:rStyle w:val="Hyperlink"/>
            <w:noProof/>
            <w:szCs w:val="19"/>
          </w:rPr>
          <w:t>10.</w:t>
        </w:r>
        <w:r w:rsidR="002F6EEB">
          <w:rPr>
            <w:rFonts w:ascii="Times New Roman" w:hAnsi="Times New Roman"/>
            <w:bCs w:val="0"/>
            <w:caps w:val="0"/>
            <w:noProof/>
            <w:sz w:val="24"/>
            <w:szCs w:val="24"/>
          </w:rPr>
          <w:tab/>
        </w:r>
        <w:r w:rsidR="002F6EEB">
          <w:rPr>
            <w:rStyle w:val="Hyperlink"/>
            <w:noProof/>
            <w:szCs w:val="19"/>
          </w:rPr>
          <w:t>Fortolkning</w:t>
        </w:r>
        <w:r w:rsidR="002F6EEB">
          <w:rPr>
            <w:noProof/>
            <w:webHidden/>
          </w:rPr>
          <w:tab/>
        </w:r>
        <w:r w:rsidR="00581B88">
          <w:rPr>
            <w:noProof/>
            <w:webHidden/>
          </w:rPr>
          <w:fldChar w:fldCharType="begin"/>
        </w:r>
        <w:r w:rsidR="002F6EEB">
          <w:rPr>
            <w:noProof/>
            <w:webHidden/>
          </w:rPr>
          <w:instrText xml:space="preserve"> PAGEREF _Toc90859701 \h </w:instrText>
        </w:r>
        <w:r w:rsidR="00581B88">
          <w:rPr>
            <w:noProof/>
            <w:webHidden/>
          </w:rPr>
        </w:r>
        <w:r w:rsidR="00581B88">
          <w:rPr>
            <w:noProof/>
            <w:webHidden/>
          </w:rPr>
          <w:fldChar w:fldCharType="separate"/>
        </w:r>
        <w:r w:rsidR="007C23E6">
          <w:rPr>
            <w:noProof/>
            <w:webHidden/>
          </w:rPr>
          <w:t>8</w:t>
        </w:r>
        <w:r w:rsidR="00581B88">
          <w:rPr>
            <w:noProof/>
            <w:webHidden/>
          </w:rPr>
          <w:fldChar w:fldCharType="end"/>
        </w:r>
      </w:hyperlink>
    </w:p>
    <w:p w:rsidR="002F6EEB" w:rsidRDefault="004073A9">
      <w:pPr>
        <w:pStyle w:val="Indholdsfortegnelse1"/>
        <w:rPr>
          <w:rFonts w:ascii="Times New Roman" w:hAnsi="Times New Roman"/>
          <w:bCs w:val="0"/>
          <w:caps w:val="0"/>
          <w:noProof/>
          <w:sz w:val="24"/>
          <w:szCs w:val="24"/>
        </w:rPr>
      </w:pPr>
      <w:hyperlink w:anchor="_Toc90859702" w:history="1">
        <w:r w:rsidR="002F6EEB">
          <w:rPr>
            <w:rStyle w:val="Hyperlink"/>
            <w:noProof/>
            <w:szCs w:val="19"/>
          </w:rPr>
          <w:t>11.</w:t>
        </w:r>
        <w:r w:rsidR="002F6EEB">
          <w:rPr>
            <w:rFonts w:ascii="Times New Roman" w:hAnsi="Times New Roman"/>
            <w:bCs w:val="0"/>
            <w:caps w:val="0"/>
            <w:noProof/>
            <w:sz w:val="24"/>
            <w:szCs w:val="24"/>
          </w:rPr>
          <w:tab/>
        </w:r>
        <w:r w:rsidR="002F6EEB">
          <w:rPr>
            <w:rStyle w:val="Hyperlink"/>
            <w:noProof/>
            <w:szCs w:val="19"/>
          </w:rPr>
          <w:t>TVISTIGHEDER</w:t>
        </w:r>
        <w:r w:rsidR="002F6EEB">
          <w:rPr>
            <w:noProof/>
            <w:webHidden/>
          </w:rPr>
          <w:tab/>
        </w:r>
        <w:r w:rsidR="00581B88">
          <w:rPr>
            <w:noProof/>
            <w:webHidden/>
          </w:rPr>
          <w:fldChar w:fldCharType="begin"/>
        </w:r>
        <w:r w:rsidR="002F6EEB">
          <w:rPr>
            <w:noProof/>
            <w:webHidden/>
          </w:rPr>
          <w:instrText xml:space="preserve"> PAGEREF _Toc90859702 \h </w:instrText>
        </w:r>
        <w:r w:rsidR="00581B88">
          <w:rPr>
            <w:noProof/>
            <w:webHidden/>
          </w:rPr>
        </w:r>
        <w:r w:rsidR="00581B88">
          <w:rPr>
            <w:noProof/>
            <w:webHidden/>
          </w:rPr>
          <w:fldChar w:fldCharType="separate"/>
        </w:r>
        <w:r w:rsidR="007C23E6">
          <w:rPr>
            <w:noProof/>
            <w:webHidden/>
          </w:rPr>
          <w:t>8</w:t>
        </w:r>
        <w:r w:rsidR="00581B88">
          <w:rPr>
            <w:noProof/>
            <w:webHidden/>
          </w:rPr>
          <w:fldChar w:fldCharType="end"/>
        </w:r>
      </w:hyperlink>
    </w:p>
    <w:p w:rsidR="002F6EEB" w:rsidRDefault="004073A9">
      <w:pPr>
        <w:pStyle w:val="Indholdsfortegnelse1"/>
        <w:rPr>
          <w:rFonts w:ascii="Times New Roman" w:hAnsi="Times New Roman"/>
          <w:bCs w:val="0"/>
          <w:caps w:val="0"/>
          <w:noProof/>
          <w:sz w:val="24"/>
          <w:szCs w:val="24"/>
        </w:rPr>
      </w:pPr>
      <w:hyperlink w:anchor="_Toc90859703" w:history="1">
        <w:r w:rsidR="002F6EEB">
          <w:rPr>
            <w:rStyle w:val="Hyperlink"/>
            <w:noProof/>
            <w:szCs w:val="19"/>
          </w:rPr>
          <w:t>12.</w:t>
        </w:r>
        <w:r w:rsidR="002F6EEB">
          <w:rPr>
            <w:rFonts w:ascii="Times New Roman" w:hAnsi="Times New Roman"/>
            <w:bCs w:val="0"/>
            <w:caps w:val="0"/>
            <w:noProof/>
            <w:sz w:val="24"/>
            <w:szCs w:val="24"/>
          </w:rPr>
          <w:tab/>
        </w:r>
        <w:r w:rsidR="002F6EEB">
          <w:rPr>
            <w:rStyle w:val="Hyperlink"/>
            <w:noProof/>
            <w:szCs w:val="19"/>
          </w:rPr>
          <w:t>UNDERSKRIFTER</w:t>
        </w:r>
        <w:r w:rsidR="002F6EEB">
          <w:rPr>
            <w:noProof/>
            <w:webHidden/>
          </w:rPr>
          <w:tab/>
        </w:r>
        <w:r w:rsidR="00581B88">
          <w:rPr>
            <w:noProof/>
            <w:webHidden/>
          </w:rPr>
          <w:fldChar w:fldCharType="begin"/>
        </w:r>
        <w:r w:rsidR="002F6EEB">
          <w:rPr>
            <w:noProof/>
            <w:webHidden/>
          </w:rPr>
          <w:instrText xml:space="preserve"> PAGEREF _Toc90859703 \h </w:instrText>
        </w:r>
        <w:r w:rsidR="00581B88">
          <w:rPr>
            <w:noProof/>
            <w:webHidden/>
          </w:rPr>
        </w:r>
        <w:r w:rsidR="00581B88">
          <w:rPr>
            <w:noProof/>
            <w:webHidden/>
          </w:rPr>
          <w:fldChar w:fldCharType="separate"/>
        </w:r>
        <w:r w:rsidR="007C23E6">
          <w:rPr>
            <w:noProof/>
            <w:webHidden/>
          </w:rPr>
          <w:t>10</w:t>
        </w:r>
        <w:r w:rsidR="00581B88">
          <w:rPr>
            <w:noProof/>
            <w:webHidden/>
          </w:rPr>
          <w:fldChar w:fldCharType="end"/>
        </w:r>
      </w:hyperlink>
    </w:p>
    <w:p w:rsidR="002F6EEB" w:rsidRDefault="00581B88">
      <w:pPr>
        <w:outlineLvl w:val="0"/>
      </w:pPr>
      <w:r>
        <w:rPr>
          <w:caps/>
        </w:rPr>
        <w:fldChar w:fldCharType="end"/>
      </w:r>
      <w:r w:rsidR="002F6EEB">
        <w:br w:type="page"/>
      </w:r>
      <w:r w:rsidR="002F6EEB">
        <w:lastRenderedPageBreak/>
        <w:t>BILAGSFORTEGNELSE</w:t>
      </w:r>
    </w:p>
    <w:p w:rsidR="002F6EEB" w:rsidRDefault="002F6EEB">
      <w:pPr>
        <w:tabs>
          <w:tab w:val="clear" w:pos="567"/>
          <w:tab w:val="clear" w:pos="1134"/>
        </w:tabs>
      </w:pPr>
    </w:p>
    <w:p w:rsidR="002F6EEB" w:rsidRDefault="002F6EEB">
      <w:pPr>
        <w:pStyle w:val="Sidehoved"/>
        <w:tabs>
          <w:tab w:val="left" w:pos="1701"/>
        </w:tabs>
      </w:pPr>
      <w:r>
        <w:t>Bilag 1: Funktionalitetsbeskrivelse</w:t>
      </w:r>
    </w:p>
    <w:p w:rsidR="002F6EEB" w:rsidRDefault="002F6EEB">
      <w:pPr>
        <w:pStyle w:val="Sidehoved"/>
        <w:tabs>
          <w:tab w:val="left" w:pos="1701"/>
        </w:tabs>
      </w:pPr>
      <w:r>
        <w:t>Bilag 6: Licensens dækningsomfang</w:t>
      </w:r>
    </w:p>
    <w:p w:rsidR="002F6EEB" w:rsidRDefault="002F6EEB">
      <w:pPr>
        <w:pStyle w:val="Sidehoved"/>
        <w:tabs>
          <w:tab w:val="left" w:pos="567"/>
          <w:tab w:val="left" w:pos="1701"/>
        </w:tabs>
      </w:pPr>
      <w:r>
        <w:t>Bilag 7: Standardbetingelser for vedligeholdelse og opgraderinger, Opdateringsabonnement</w:t>
      </w:r>
    </w:p>
    <w:p w:rsidR="002F6EEB" w:rsidRDefault="002F6EEB">
      <w:pPr>
        <w:pStyle w:val="Sidehoved"/>
        <w:tabs>
          <w:tab w:val="left" w:pos="567"/>
          <w:tab w:val="left" w:pos="1701"/>
        </w:tabs>
      </w:pPr>
      <w:r>
        <w:t>Bilag 8: Standard Licensbetingelser, IPLA DANISH</w:t>
      </w:r>
    </w:p>
    <w:p w:rsidR="002F6EEB" w:rsidRDefault="002F6EEB"/>
    <w:p w:rsidR="002F6EEB" w:rsidRDefault="002F6EEB">
      <w:r>
        <w:br w:type="page"/>
      </w:r>
      <w:bookmarkStart w:id="0" w:name="_Toc81122394"/>
      <w:bookmarkStart w:id="1" w:name="_Toc82595453"/>
      <w:r>
        <w:lastRenderedPageBreak/>
        <w:t>DEFINITIONER</w:t>
      </w:r>
      <w:bookmarkEnd w:id="0"/>
      <w:bookmarkEnd w:id="1"/>
    </w:p>
    <w:p w:rsidR="002F6EEB" w:rsidRDefault="002F6EEB"/>
    <w:p w:rsidR="002F6EEB" w:rsidRDefault="002F6EEB">
      <w:r>
        <w:t xml:space="preserve">Ved </w:t>
      </w:r>
      <w:r>
        <w:rPr>
          <w:u w:val="single"/>
        </w:rPr>
        <w:t>Leveringsaftalen</w:t>
      </w:r>
      <w:r>
        <w:t xml:space="preserve"> forstås denne kontrakt med bilag og senere ændringer.</w:t>
      </w:r>
    </w:p>
    <w:p w:rsidR="002F6EEB" w:rsidRDefault="002F6EEB"/>
    <w:p w:rsidR="002F6EEB" w:rsidRDefault="002F6EEB">
      <w:r>
        <w:t xml:space="preserve">Ved </w:t>
      </w:r>
      <w:r>
        <w:rPr>
          <w:u w:val="single"/>
        </w:rPr>
        <w:t>Kernesystemet</w:t>
      </w:r>
      <w:r>
        <w:t xml:space="preserve"> forstås det af Microsoft Business Solutions udviklede standard økonomisystem, Navision, i den version som til enhver tid anvendes til Navision Stat.</w:t>
      </w:r>
    </w:p>
    <w:p w:rsidR="002F6EEB" w:rsidRDefault="002F6EEB"/>
    <w:p w:rsidR="002F6EEB" w:rsidRDefault="002F6EEB">
      <w:r>
        <w:t xml:space="preserve">Ved </w:t>
      </w:r>
      <w:r>
        <w:rPr>
          <w:u w:val="single"/>
        </w:rPr>
        <w:t>Statsdelen</w:t>
      </w:r>
      <w:r>
        <w:t xml:space="preserve"> forstås de statslige tilretninger, der er bygget oven på Kernesystemet.</w:t>
      </w:r>
    </w:p>
    <w:p w:rsidR="002F6EEB" w:rsidRDefault="002F6EEB"/>
    <w:p w:rsidR="002F6EEB" w:rsidRDefault="002F6EEB">
      <w:r>
        <w:t xml:space="preserve">Ved </w:t>
      </w:r>
      <w:r>
        <w:rPr>
          <w:u w:val="single"/>
        </w:rPr>
        <w:t>Navision Stat</w:t>
      </w:r>
      <w:r>
        <w:t xml:space="preserve"> forstås det samlede ERP-system, bestående af Kernesystemet og den af </w:t>
      </w:r>
      <w:r w:rsidR="00E53F0A">
        <w:t>Økonomistyrelsen</w:t>
      </w:r>
      <w:r>
        <w:t xml:space="preserve"> udviklede Statsdel, med enhver senere rettelse, ændring og videreudvikling heraf som </w:t>
      </w:r>
      <w:r w:rsidR="00E53F0A">
        <w:t xml:space="preserve">Økonomistyrelsen </w:t>
      </w:r>
      <w:r>
        <w:t>måtte foretage.</w:t>
      </w:r>
    </w:p>
    <w:p w:rsidR="002F6EEB" w:rsidRDefault="002F6EEB"/>
    <w:p w:rsidR="002F6EEB" w:rsidRDefault="002F6EEB">
      <w:r>
        <w:t xml:space="preserve">Ved </w:t>
      </w:r>
      <w:r>
        <w:rPr>
          <w:u w:val="single"/>
        </w:rPr>
        <w:t>Institution</w:t>
      </w:r>
      <w:r>
        <w:t xml:space="preserve"> forstås en statslig myndighed eller en institution eller en virksomhed, der ejes af staten med mindst 50%, eller som i det væsentlige drives for statslige midler. Omfattet er ikke kommuner og institutioner, som i det væsentlige drives for kommunale eller private midler.</w:t>
      </w:r>
    </w:p>
    <w:p w:rsidR="002F6EEB" w:rsidRDefault="002F6EEB"/>
    <w:p w:rsidR="002F6EEB" w:rsidRDefault="002F6EEB">
      <w:pPr>
        <w:pStyle w:val="Overskrift1"/>
      </w:pPr>
      <w:bookmarkStart w:id="2" w:name="_Toc81122395"/>
      <w:bookmarkStart w:id="3" w:name="_Ref81626715"/>
      <w:bookmarkStart w:id="4" w:name="_Toc82595454"/>
      <w:bookmarkStart w:id="5" w:name="_Toc90859687"/>
      <w:r>
        <w:t>BAGGRUND OG FORMÅL</w:t>
      </w:r>
      <w:bookmarkEnd w:id="2"/>
      <w:bookmarkEnd w:id="3"/>
      <w:bookmarkEnd w:id="4"/>
      <w:bookmarkEnd w:id="5"/>
    </w:p>
    <w:p w:rsidR="002F6EEB" w:rsidRDefault="002F6EEB">
      <w:r>
        <w:t>Navision Stat er udviklet med den statslige sektor for øje. Dette betyder, at funktionalitet og videreudvikling primært har været fokuseret mod denne sektors behov. Også ikke klassiske statsinstitutioner anvender dog i dag Navision Stat med succes, hvorfor videreudviklingen nu generelt fokuseres mod de manges behov.</w:t>
      </w:r>
    </w:p>
    <w:p w:rsidR="002F6EEB" w:rsidRDefault="002F6EEB"/>
    <w:p w:rsidR="002F6EEB" w:rsidRDefault="002F6EEB">
      <w:r>
        <w:t>At være med i Navision Stat løsningen betyder, at man som Institution får adgang til et billigt og funktionelt meget konkurrencedygtigt økonomisystem. Det betyder dog også, at man underlægger sig nogle ikke helt standardmæssige forpligtigelser i form af relativt usædvanlige kontraktvilkår, erstatningsbegrænsninger samt forpligtigelser til opgraderinger mv.</w:t>
      </w:r>
    </w:p>
    <w:p w:rsidR="002F6EEB" w:rsidRDefault="002F6EEB"/>
    <w:p w:rsidR="002F6EEB" w:rsidRDefault="00E53F0A">
      <w:pPr>
        <w:pStyle w:val="Overskrift1"/>
      </w:pPr>
      <w:bookmarkStart w:id="6" w:name="_Toc82354376"/>
      <w:bookmarkStart w:id="7" w:name="_Toc90859688"/>
      <w:r>
        <w:t>ØKONOMISTYRELSENS</w:t>
      </w:r>
      <w:r w:rsidR="002F6EEB">
        <w:t xml:space="preserve"> YdelseR</w:t>
      </w:r>
      <w:bookmarkEnd w:id="6"/>
      <w:bookmarkEnd w:id="7"/>
    </w:p>
    <w:p w:rsidR="002F6EEB" w:rsidRDefault="002F6EEB">
      <w:pPr>
        <w:pStyle w:val="Overskrift2"/>
      </w:pPr>
      <w:bookmarkStart w:id="8" w:name="_Toc90859689"/>
      <w:r>
        <w:t>Navision Stat</w:t>
      </w:r>
      <w:bookmarkEnd w:id="8"/>
    </w:p>
    <w:p w:rsidR="002F6EEB" w:rsidRDefault="00E53F0A">
      <w:r>
        <w:t xml:space="preserve">Økonomistyrelsen </w:t>
      </w:r>
      <w:r w:rsidR="002F6EEB">
        <w:t>tillægger Institutionen en ikke eksklusiv brugsret til Navision Stat.</w:t>
      </w:r>
    </w:p>
    <w:p w:rsidR="002F6EEB" w:rsidRDefault="002F6EEB"/>
    <w:p w:rsidR="002F6EEB" w:rsidRDefault="002F6EEB">
      <w:r>
        <w:t>Navision stat indeholder den funktionalitet som er beskrevet på www.oes.dk.</w:t>
      </w:r>
    </w:p>
    <w:p w:rsidR="002F6EEB" w:rsidRDefault="002F6EEB"/>
    <w:p w:rsidR="002F6EEB" w:rsidRDefault="002F6EEB">
      <w:pPr>
        <w:pStyle w:val="Overskrift2"/>
      </w:pPr>
      <w:bookmarkStart w:id="9" w:name="_Toc90859690"/>
      <w:r>
        <w:lastRenderedPageBreak/>
        <w:t>Vedligeholdelse</w:t>
      </w:r>
      <w:bookmarkEnd w:id="9"/>
    </w:p>
    <w:p w:rsidR="002F6EEB" w:rsidRDefault="00E53F0A">
      <w:r>
        <w:t>Økonomistyrelsen</w:t>
      </w:r>
      <w:r>
        <w:t>s</w:t>
      </w:r>
      <w:r>
        <w:t xml:space="preserve"> </w:t>
      </w:r>
      <w:r w:rsidR="002F6EEB">
        <w:t xml:space="preserve">vedligeholdelse af Navision Stat omfatter fejlrettelser og afhjælpning af uhensigtsmæssigheder. Kritiske fejl påbegyndes rettet uden ugrundet ophold, og/eller der anvises en alternativ arbejdsgang. Ved uhensigtsmæssigheder tager </w:t>
      </w:r>
      <w:r>
        <w:t xml:space="preserve">Økonomistyrelsen </w:t>
      </w:r>
      <w:r w:rsidR="002F6EEB">
        <w:t>stilling til, om problemet er så væsentligt for den generelle anvendelse, at det giver anledning til videreudvikling af Navision Stat. Ved kritiske fejl forstås grundlæggende fejl i Navision Stat som bevirker, at der ikke vil kunne aflægges regnskab via Navision Stat.</w:t>
      </w:r>
    </w:p>
    <w:p w:rsidR="002F6EEB" w:rsidRDefault="002F6EEB"/>
    <w:p w:rsidR="002F6EEB" w:rsidRDefault="00E53F0A">
      <w:r>
        <w:t xml:space="preserve">Økonomistyrelsen </w:t>
      </w:r>
      <w:r w:rsidR="002F6EEB">
        <w:t>giver løbende information om hvilke tiltag, der igangsættes for at rette fejl og afhjælpe uhensigtsmæssigheder.</w:t>
      </w:r>
    </w:p>
    <w:p w:rsidR="002F6EEB" w:rsidRDefault="002F6EEB"/>
    <w:p w:rsidR="002F6EEB" w:rsidRDefault="00E53F0A">
      <w:r>
        <w:t xml:space="preserve">Økonomistyrelsen </w:t>
      </w:r>
      <w:r w:rsidR="002F6EEB">
        <w:t>forestår opdatering og distribution af nye versioner af Navision Stat samt af systemdoku</w:t>
      </w:r>
      <w:r w:rsidR="004073A9">
        <w:t>mentation og brugervejledninger.</w:t>
      </w:r>
    </w:p>
    <w:p w:rsidR="002F6EEB" w:rsidRDefault="002F6EEB"/>
    <w:p w:rsidR="002F6EEB" w:rsidRDefault="002F6EEB">
      <w:pPr>
        <w:pStyle w:val="Overskrift2"/>
      </w:pPr>
      <w:bookmarkStart w:id="10" w:name="_Toc90859691"/>
      <w:r>
        <w:t>Support</w:t>
      </w:r>
      <w:bookmarkEnd w:id="10"/>
    </w:p>
    <w:p w:rsidR="002F6EEB" w:rsidRDefault="00E53F0A">
      <w:r>
        <w:t xml:space="preserve">Økonomistyrelsen </w:t>
      </w:r>
      <w:r w:rsidR="002F6EEB">
        <w:t xml:space="preserve">yder grundlæggende support af standardfunktionaliteten i de af </w:t>
      </w:r>
      <w:r>
        <w:t xml:space="preserve">Økonomistyrelsen </w:t>
      </w:r>
      <w:r w:rsidR="002F6EEB">
        <w:t>implementerede Navision Stat moduler.</w:t>
      </w:r>
    </w:p>
    <w:p w:rsidR="002F6EEB" w:rsidRDefault="002F6EEB"/>
    <w:p w:rsidR="002F6EEB" w:rsidRDefault="00E53F0A">
      <w:r>
        <w:t xml:space="preserve">Økonomistyrelsen </w:t>
      </w:r>
      <w:r w:rsidR="002F6EEB">
        <w:t xml:space="preserve">giver meddelelse om fejlrettelser, nye versioner mv. via </w:t>
      </w:r>
      <w:r>
        <w:t>Økonomistyrelsen</w:t>
      </w:r>
      <w:r>
        <w:t>s</w:t>
      </w:r>
      <w:r>
        <w:t xml:space="preserve"> </w:t>
      </w:r>
      <w:r w:rsidR="002F6EEB">
        <w:t xml:space="preserve">hjemmeside på internettet (www.oes.dk) samt via Institutionens e-mail adresse til modtagelse af informationer fra </w:t>
      </w:r>
      <w:r>
        <w:t>Økonomistyrelsen</w:t>
      </w:r>
      <w:r w:rsidR="002F6EEB">
        <w:t>.</w:t>
      </w:r>
    </w:p>
    <w:p w:rsidR="002F6EEB" w:rsidRDefault="002F6EEB"/>
    <w:p w:rsidR="002F6EEB" w:rsidRDefault="002F6EEB">
      <w:pPr>
        <w:pStyle w:val="Overskrift1"/>
      </w:pPr>
      <w:bookmarkStart w:id="11" w:name="_Toc90859692"/>
      <w:r>
        <w:t>Institutionens pligter</w:t>
      </w:r>
      <w:bookmarkEnd w:id="11"/>
    </w:p>
    <w:p w:rsidR="002F6EEB" w:rsidRDefault="002F6EEB">
      <w:r>
        <w:t>I relation til driften af Navision Stat har Institutionen ansvaret for følgende forhold:</w:t>
      </w:r>
    </w:p>
    <w:p w:rsidR="002F6EEB" w:rsidRDefault="002F6EEB"/>
    <w:p w:rsidR="002F6EEB" w:rsidRDefault="002F6EEB">
      <w:pPr>
        <w:ind w:left="567" w:hanging="567"/>
      </w:pPr>
      <w:r>
        <w:t xml:space="preserve">• </w:t>
      </w:r>
      <w:r>
        <w:tab/>
        <w:t>At sikre, at anvendelsen af Navision Stat sker i overensstemmelse med de til enhver tid gældende brugervejledninger</w:t>
      </w:r>
    </w:p>
    <w:p w:rsidR="002F6EEB" w:rsidRDefault="002F6EEB">
      <w:r>
        <w:t xml:space="preserve">• </w:t>
      </w:r>
      <w:r>
        <w:tab/>
        <w:t xml:space="preserve">At meddele </w:t>
      </w:r>
      <w:r w:rsidR="00E53F0A">
        <w:t xml:space="preserve">Økonomistyrelsen </w:t>
      </w:r>
      <w:r>
        <w:t>om konstaterede fejl og eventuelle uhensigtsmæssigheder</w:t>
      </w:r>
    </w:p>
    <w:p w:rsidR="002F6EEB" w:rsidRDefault="002F6EEB">
      <w:pPr>
        <w:ind w:left="567" w:hanging="567"/>
      </w:pPr>
      <w:r>
        <w:t xml:space="preserve">• </w:t>
      </w:r>
      <w:r>
        <w:tab/>
        <w:t xml:space="preserve">At aflæse </w:t>
      </w:r>
      <w:r w:rsidR="00E53F0A">
        <w:t>Økonomistyrelsen</w:t>
      </w:r>
      <w:r w:rsidR="00E53F0A">
        <w:t>s</w:t>
      </w:r>
      <w:r w:rsidR="00E53F0A">
        <w:t xml:space="preserve"> </w:t>
      </w:r>
      <w:r>
        <w:t xml:space="preserve">hjemmeside på Internettet med henblik på fejlrettelser eller ændringer i øvrigt. Meddelelse om fejlrettelser, som virksomheden har pligt til at foretage, vil blive fremsendt særskilt til virksomheden via mail fra </w:t>
      </w:r>
      <w:r w:rsidR="00E53F0A">
        <w:t>Økonomistyrelsen</w:t>
      </w:r>
    </w:p>
    <w:p w:rsidR="002F6EEB" w:rsidRDefault="002F6EEB">
      <w:pPr>
        <w:ind w:left="567" w:hanging="567"/>
      </w:pPr>
      <w:r>
        <w:t xml:space="preserve">• </w:t>
      </w:r>
      <w:r>
        <w:tab/>
        <w:t xml:space="preserve">At indlæse kritiske fejlrettelser indenfor 5 Arbejdsdage efter modtaget information herom fra </w:t>
      </w:r>
      <w:r w:rsidR="00E53F0A">
        <w:t xml:space="preserve">Økonomistyrelsen </w:t>
      </w:r>
      <w:r>
        <w:t xml:space="preserve">(med mindre andet særskilt er aftalt med </w:t>
      </w:r>
      <w:r w:rsidR="00E53F0A">
        <w:t>Økonomistyrelsen</w:t>
      </w:r>
      <w:r>
        <w:t xml:space="preserve">). Nye versioner skal sættes i drift indenfor 3 måneder efter modtaget information fra </w:t>
      </w:r>
      <w:r w:rsidR="00E53F0A">
        <w:t>Økonomistyrelsen</w:t>
      </w:r>
      <w:r>
        <w:t>.</w:t>
      </w:r>
    </w:p>
    <w:p w:rsidR="002F6EEB" w:rsidRDefault="002F6EEB">
      <w:pPr>
        <w:ind w:left="567" w:hanging="567"/>
      </w:pPr>
      <w:r>
        <w:t xml:space="preserve">• </w:t>
      </w:r>
      <w:r>
        <w:tab/>
        <w:t xml:space="preserve">At etablere en e-mail adresse til modtagelse af informationer fra </w:t>
      </w:r>
      <w:r w:rsidR="00E53F0A">
        <w:t xml:space="preserve">Økonomistyrelsen </w:t>
      </w:r>
      <w:r>
        <w:t>vedrørende Navision Stat</w:t>
      </w:r>
    </w:p>
    <w:p w:rsidR="002F6EEB" w:rsidRDefault="002F6EEB"/>
    <w:p w:rsidR="002F6EEB" w:rsidRDefault="002F6EEB">
      <w:r>
        <w:t xml:space="preserve">For Institutioner, der er omfattet af kapitel 2 i bekendtgørelse om statens regnskabsvæsen gælder endvidere en række forhold vedr. tilslutning til Statens Centrale Økonomisystemer. Disse er beskrevet på </w:t>
      </w:r>
      <w:r w:rsidR="00E53F0A">
        <w:t>Økonomistyrelsen</w:t>
      </w:r>
      <w:r w:rsidR="00E53F0A">
        <w:t>s</w:t>
      </w:r>
      <w:r w:rsidR="00E53F0A">
        <w:t xml:space="preserve"> </w:t>
      </w:r>
      <w:r>
        <w:t>hjemmeside (www.oes.dk).</w:t>
      </w:r>
    </w:p>
    <w:p w:rsidR="002F6EEB" w:rsidRDefault="002F6EEB"/>
    <w:p w:rsidR="002F6EEB" w:rsidRDefault="002F6EEB">
      <w:pPr>
        <w:pStyle w:val="Overskrift1"/>
      </w:pPr>
      <w:bookmarkStart w:id="12" w:name="_Toc82354380"/>
      <w:bookmarkStart w:id="13" w:name="_Toc90859693"/>
      <w:r>
        <w:t>implementering</w:t>
      </w:r>
      <w:bookmarkEnd w:id="12"/>
      <w:bookmarkEnd w:id="13"/>
    </w:p>
    <w:p w:rsidR="002F6EEB" w:rsidRDefault="002F6EEB">
      <w:r>
        <w:t xml:space="preserve">Institutionen henter selv Navision Stat via </w:t>
      </w:r>
      <w:r w:rsidR="00E53F0A">
        <w:t>Økonomistyrelsen</w:t>
      </w:r>
      <w:r w:rsidR="00E53F0A">
        <w:t>s</w:t>
      </w:r>
      <w:r w:rsidR="00E53F0A">
        <w:t xml:space="preserve"> </w:t>
      </w:r>
      <w:r>
        <w:t xml:space="preserve">hjemmeside på adressen (www.oes.dk), og Institutionen forestår selv implementering af Navision Stat eller indgår særskilt aftale herom med </w:t>
      </w:r>
      <w:r w:rsidR="00E53F0A">
        <w:t xml:space="preserve">Økonomistyrelsen </w:t>
      </w:r>
      <w:r>
        <w:t>eller tredjemand.</w:t>
      </w:r>
    </w:p>
    <w:p w:rsidR="002F6EEB" w:rsidRDefault="002F6EEB"/>
    <w:p w:rsidR="002F6EEB" w:rsidRDefault="002F6EEB">
      <w:r>
        <w:t xml:space="preserve">Når Navision Stat er endeligt implementeret informeres </w:t>
      </w:r>
      <w:r w:rsidR="00E53F0A">
        <w:t xml:space="preserve">Økonomistyrelsen </w:t>
      </w:r>
      <w:r>
        <w:t>herom.</w:t>
      </w:r>
    </w:p>
    <w:p w:rsidR="002F6EEB" w:rsidRDefault="002F6EEB"/>
    <w:p w:rsidR="002F6EEB" w:rsidRDefault="002F6EEB">
      <w:pPr>
        <w:pStyle w:val="Overskrift1"/>
      </w:pPr>
      <w:bookmarkStart w:id="14" w:name="_Toc82354381"/>
      <w:bookmarkStart w:id="15" w:name="_Toc90859694"/>
      <w:r>
        <w:t>priser</w:t>
      </w:r>
      <w:bookmarkEnd w:id="14"/>
      <w:r>
        <w:t xml:space="preserve"> OG BETALINGSBETINGELSER</w:t>
      </w:r>
      <w:bookmarkEnd w:id="15"/>
    </w:p>
    <w:p w:rsidR="002F6EEB" w:rsidRDefault="002F6EEB">
      <w:pPr>
        <w:widowControl w:val="0"/>
        <w:tabs>
          <w:tab w:val="clear" w:pos="1134"/>
          <w:tab w:val="left" w:pos="1152"/>
          <w:tab w:val="left" w:pos="3600"/>
          <w:tab w:val="left" w:pos="5760"/>
          <w:tab w:val="left" w:pos="7920"/>
          <w:tab w:val="left" w:pos="8640"/>
          <w:tab w:val="left" w:pos="9360"/>
          <w:tab w:val="left" w:pos="10080"/>
        </w:tabs>
      </w:pPr>
      <w:r>
        <w:t xml:space="preserve">De til enhver tid gældende priser og betalingsbetingelser fremgår af "Priser og leveringsvilkår", der er tilgængelig på </w:t>
      </w:r>
      <w:r w:rsidR="00E53F0A">
        <w:t>Økonomistyrelsen</w:t>
      </w:r>
      <w:r w:rsidR="00E53F0A">
        <w:t>s</w:t>
      </w:r>
      <w:r w:rsidR="00E53F0A">
        <w:t xml:space="preserve"> </w:t>
      </w:r>
      <w:r>
        <w:t xml:space="preserve">hjemmeside (www.oes.dk). </w:t>
      </w:r>
    </w:p>
    <w:p w:rsidR="002F6EEB" w:rsidRDefault="002F6EEB">
      <w:pPr>
        <w:widowControl w:val="0"/>
        <w:tabs>
          <w:tab w:val="clear" w:pos="1134"/>
          <w:tab w:val="left" w:pos="1152"/>
          <w:tab w:val="left" w:pos="3600"/>
          <w:tab w:val="left" w:pos="5760"/>
          <w:tab w:val="left" w:pos="7920"/>
          <w:tab w:val="left" w:pos="8640"/>
          <w:tab w:val="left" w:pos="9360"/>
          <w:tab w:val="left" w:pos="10080"/>
        </w:tabs>
      </w:pPr>
    </w:p>
    <w:p w:rsidR="002F6EEB" w:rsidRDefault="002F6EEB">
      <w:pPr>
        <w:pStyle w:val="Overskrift1"/>
      </w:pPr>
      <w:bookmarkStart w:id="16" w:name="_Toc82354382"/>
      <w:bookmarkStart w:id="17" w:name="_Toc90859695"/>
      <w:r>
        <w:t>Ansvar</w:t>
      </w:r>
      <w:bookmarkEnd w:id="16"/>
      <w:r>
        <w:t>sbegrænsning</w:t>
      </w:r>
      <w:bookmarkEnd w:id="17"/>
    </w:p>
    <w:p w:rsidR="002F6EEB" w:rsidRDefault="002F6EEB">
      <w:pPr>
        <w:pStyle w:val="Overskrift2"/>
      </w:pPr>
      <w:bookmarkStart w:id="18" w:name="_Toc82354383"/>
      <w:bookmarkStart w:id="19" w:name="_Toc90859696"/>
      <w:r>
        <w:t>Implementering og integration</w:t>
      </w:r>
      <w:bookmarkEnd w:id="18"/>
      <w:bookmarkEnd w:id="19"/>
    </w:p>
    <w:p w:rsidR="002F6EEB" w:rsidRDefault="00E53F0A">
      <w:pPr>
        <w:widowControl w:val="0"/>
        <w:tabs>
          <w:tab w:val="clear" w:pos="1134"/>
          <w:tab w:val="left" w:pos="1152"/>
          <w:tab w:val="left" w:pos="3600"/>
          <w:tab w:val="left" w:pos="5760"/>
          <w:tab w:val="left" w:pos="7920"/>
          <w:tab w:val="left" w:pos="8640"/>
          <w:tab w:val="left" w:pos="9360"/>
          <w:tab w:val="left" w:pos="10080"/>
        </w:tabs>
      </w:pPr>
      <w:r>
        <w:t xml:space="preserve">Økonomistyrelsen </w:t>
      </w:r>
      <w:r w:rsidR="002F6EEB">
        <w:t>er ikke efter Leveringsaftalen ansvarlig for, om Navision Stat kan implementeres hos Institutionen, herunder om Navision Stat kan integreres med Institutionens øvrige systemer.</w:t>
      </w:r>
    </w:p>
    <w:p w:rsidR="002F6EEB" w:rsidRDefault="002F6EEB">
      <w:pPr>
        <w:widowControl w:val="0"/>
        <w:tabs>
          <w:tab w:val="clear" w:pos="1134"/>
          <w:tab w:val="left" w:pos="1152"/>
          <w:tab w:val="left" w:pos="3600"/>
          <w:tab w:val="left" w:pos="5760"/>
          <w:tab w:val="left" w:pos="7920"/>
          <w:tab w:val="left" w:pos="8640"/>
          <w:tab w:val="left" w:pos="9360"/>
          <w:tab w:val="left" w:pos="10080"/>
        </w:tabs>
      </w:pPr>
    </w:p>
    <w:p w:rsidR="002F6EEB" w:rsidRDefault="002F6EEB">
      <w:pPr>
        <w:pStyle w:val="Overskrift2"/>
      </w:pPr>
      <w:bookmarkStart w:id="20" w:name="_Toc90859697"/>
      <w:r>
        <w:t>Mangler m.v.</w:t>
      </w:r>
      <w:bookmarkEnd w:id="20"/>
    </w:p>
    <w:p w:rsidR="002F6EEB" w:rsidRDefault="00E53F0A">
      <w:r>
        <w:t xml:space="preserve">Økonomistyrelsen </w:t>
      </w:r>
      <w:r w:rsidR="002F6EEB">
        <w:t>er ikke forpligtet til at foretage fejlretning i videre omfang, end det der følger af vedligeholdelsesbestemmelserne, jf. punkt 2.2.</w:t>
      </w:r>
    </w:p>
    <w:p w:rsidR="002F6EEB" w:rsidRDefault="002F6EEB"/>
    <w:p w:rsidR="002F6EEB" w:rsidRDefault="002F6EEB">
      <w:r>
        <w:t xml:space="preserve">Såfremt Navision Stat er behæftet med kritiske fejl, som ikke rettes af </w:t>
      </w:r>
      <w:r w:rsidR="00E53F0A">
        <w:t xml:space="preserve">Økonomistyrelsen </w:t>
      </w:r>
      <w:r>
        <w:t>i overensstemmelse med vedligeholdelsesbestemmelserne, kan Institutionen ophæve leveringsaftalen med virkning for fremtiden, jf. pkt. 10.</w:t>
      </w:r>
    </w:p>
    <w:p w:rsidR="002F6EEB" w:rsidRDefault="002F6EEB"/>
    <w:p w:rsidR="002F6EEB" w:rsidRDefault="002F6EEB">
      <w:r>
        <w:t xml:space="preserve">Institutionen kan ikke herudover gøre andre misligholdelsesbeføjelser gældende over for </w:t>
      </w:r>
      <w:r w:rsidR="00E53F0A">
        <w:t>Økonomistyrelsen</w:t>
      </w:r>
      <w:r>
        <w:t>.</w:t>
      </w:r>
    </w:p>
    <w:p w:rsidR="002F6EEB" w:rsidRDefault="002F6EEB"/>
    <w:p w:rsidR="002F6EEB" w:rsidRDefault="00E53F0A">
      <w:r>
        <w:t>Økonomistyrelsen</w:t>
      </w:r>
      <w:r>
        <w:t>s</w:t>
      </w:r>
      <w:r>
        <w:t xml:space="preserve"> </w:t>
      </w:r>
      <w:r w:rsidR="002F6EEB">
        <w:t xml:space="preserve">erstatningsansvar ved opfyldelse af Leveringsaftalen eller ansvar, som på anden måde er opstået i forbindelse med Leveringsaftalen (uanset om det er opstået ved grov eller simpel uagtsomhed), </w:t>
      </w:r>
      <w:r w:rsidR="002F6EEB">
        <w:lastRenderedPageBreak/>
        <w:t xml:space="preserve">kan hverken for enkeltstående krav eller for disse til sammen overstige et beløb svarende det årlige vederlag </w:t>
      </w:r>
      <w:r>
        <w:t xml:space="preserve">Økonomistyrelsen </w:t>
      </w:r>
      <w:r w:rsidR="002F6EEB">
        <w:t>oppebærer for vedligeholdelse og support af Navision Stat i henhold til Leveringsaftalen.</w:t>
      </w:r>
    </w:p>
    <w:p w:rsidR="002F6EEB" w:rsidRDefault="002F6EEB"/>
    <w:p w:rsidR="002F6EEB" w:rsidRDefault="002F6EEB">
      <w:pPr>
        <w:pStyle w:val="Overskrift1"/>
      </w:pPr>
      <w:bookmarkStart w:id="21" w:name="_Toc82354385"/>
      <w:bookmarkStart w:id="22" w:name="_Toc90859698"/>
      <w:r>
        <w:t>Immaterielle rettigheder</w:t>
      </w:r>
      <w:bookmarkEnd w:id="21"/>
      <w:bookmarkEnd w:id="22"/>
    </w:p>
    <w:p w:rsidR="002F6EEB" w:rsidRDefault="002F6EEB">
      <w:r>
        <w:t xml:space="preserve">Institutionen tillægges i Leveringsaftalens løbetid en ikke eksklusiv brugsret til Navision Stat i overensstemmelse med bestemmelserne i Leveringsaftalen og Standardlicensbetingelserne for brug af Kernesystemet (bilag 8). </w:t>
      </w:r>
    </w:p>
    <w:p w:rsidR="002F6EEB" w:rsidRDefault="002F6EEB"/>
    <w:p w:rsidR="004073A9" w:rsidRDefault="002F6EEB" w:rsidP="004073A9">
      <w:r>
        <w:t>Licensens dækningsomfang og licensforhold ved opsplitning af Institutionen og sammenlægning med andre institutioner er beskrevet og illustreret i bilag 6.</w:t>
      </w:r>
    </w:p>
    <w:p w:rsidR="002F6EEB" w:rsidRDefault="002F6EEB" w:rsidP="004073A9">
      <w:r>
        <w:t xml:space="preserve"> </w:t>
      </w:r>
    </w:p>
    <w:p w:rsidR="002F6EEB" w:rsidRDefault="002F6EEB">
      <w:r>
        <w:t xml:space="preserve">Det påhviler Institutionen at underskrive og returnere ét eksemplar af Standardlicensbetingelserne for brug af Kernesystemet samt Opdateringsabonnementet (bilag 7 og 8) til </w:t>
      </w:r>
      <w:r w:rsidR="00E53F0A">
        <w:t xml:space="preserve">Økonomistyrelsen </w:t>
      </w:r>
      <w:r>
        <w:t>sammen med denne Leveringsaftale.</w:t>
      </w:r>
    </w:p>
    <w:p w:rsidR="002F6EEB" w:rsidRDefault="002F6EEB"/>
    <w:p w:rsidR="002F6EEB" w:rsidRDefault="002F6EEB">
      <w:pPr>
        <w:pStyle w:val="Overskrift1"/>
      </w:pPr>
      <w:bookmarkStart w:id="23" w:name="_Toc82354388"/>
      <w:bookmarkStart w:id="24" w:name="_Toc90859699"/>
      <w:r>
        <w:t>Ændringer</w:t>
      </w:r>
      <w:bookmarkEnd w:id="23"/>
      <w:bookmarkEnd w:id="24"/>
    </w:p>
    <w:p w:rsidR="002F6EEB" w:rsidRDefault="00E53F0A">
      <w:r>
        <w:t xml:space="preserve">Økonomistyrelsen </w:t>
      </w:r>
      <w:r w:rsidR="002F6EEB">
        <w:t xml:space="preserve">kan med et skriftligt varsel på 3 måneder til udgangen af en måned ændre vilkårene i Leveringsaftalen, herunder priser og betalingsbetingelser. </w:t>
      </w:r>
    </w:p>
    <w:p w:rsidR="002F6EEB" w:rsidRDefault="002F6EEB"/>
    <w:p w:rsidR="002F6EEB" w:rsidRDefault="002F6EEB">
      <w:r>
        <w:t>Hvis ændringerne er af væsentlig betydning for Institutionen, kan denne fra modtagelse af varsel om vilkårsændring opsige Leveringsaftalen med et skriftligt varsel på 2 måneder til udgangen af en måned. Institutionen kan ikke kræve vederlag tilbagebetalt for en eventuel resterende periode. Bestemmelserne under punkt 10 om forhold ved ophør finder tilsvarende anvendelse.</w:t>
      </w:r>
    </w:p>
    <w:p w:rsidR="002F6EEB" w:rsidRDefault="002F6EEB"/>
    <w:p w:rsidR="002F6EEB" w:rsidRDefault="002F6EEB">
      <w:pPr>
        <w:pStyle w:val="Overskrift1"/>
      </w:pPr>
      <w:bookmarkStart w:id="25" w:name="_Toc82354389"/>
      <w:bookmarkStart w:id="26" w:name="_Toc90859700"/>
      <w:r>
        <w:t>Varighed og ophør</w:t>
      </w:r>
      <w:bookmarkEnd w:id="25"/>
      <w:bookmarkEnd w:id="26"/>
    </w:p>
    <w:p w:rsidR="002F6EEB" w:rsidRDefault="002F6EEB">
      <w:r>
        <w:t>Leveringsaftalen træder i kraft ved underskrivelsen.</w:t>
      </w:r>
    </w:p>
    <w:p w:rsidR="002F6EEB" w:rsidRDefault="002F6EEB"/>
    <w:p w:rsidR="002F6EEB" w:rsidRDefault="002F6EEB">
      <w:r>
        <w:t>Leveringsaftalen kan af hver af parterne opsiges med et skriftligt varsel på 6 måneder til udgangen af et regnskabsår. For institutioner omfattet af § 2, stk. 1 i bekendtgørelse om statens regnskabsvæsen</w:t>
      </w:r>
    </w:p>
    <w:p w:rsidR="002F6EEB" w:rsidRDefault="002F6EEB">
      <w:r>
        <w:t>gælder, at opsigelse kun kan ske, såfremt der foreligger en godkendelse fra Finansministeriet til anvendelse af et andet lokalt økonomisystem.</w:t>
      </w:r>
    </w:p>
    <w:p w:rsidR="002F6EEB" w:rsidRDefault="002F6EEB"/>
    <w:p w:rsidR="002F6EEB" w:rsidRDefault="002F6EEB">
      <w:r>
        <w:t xml:space="preserve">Hvis Institutionens forhold (herunder ejerforhold) ændres, således at Institutionen ikke længere er omfattet af Rammekontrakten og bliver en rent privatretlig eller kommunal virksomhed, så ophører Leveringsaftalen automatisk til udgangen af det indeværende regnskabsår. For at sikre at Institutionen kan håndtere </w:t>
      </w:r>
      <w:r>
        <w:lastRenderedPageBreak/>
        <w:t xml:space="preserve">årsafslutning samt overgang til andet økonomisystem, kan Institutionen anmode om en udsættelse af leveranceaftalens ophør, i så fald forlænges brugsretten til udgangen af det efterfølgende regnskabsår. I udsættelsesperioden vil Institutionen skulle betale fuldt abonnement som angivet i </w:t>
      </w:r>
      <w:r w:rsidR="00E53F0A">
        <w:t>Økonomistyrelsen</w:t>
      </w:r>
      <w:r w:rsidR="00E53F0A">
        <w:t>s</w:t>
      </w:r>
      <w:r w:rsidR="00E53F0A">
        <w:t xml:space="preserve"> </w:t>
      </w:r>
      <w:r>
        <w:t xml:space="preserve">til en hver tid gældende ”Priser og Leveringsvilkår”, ligesom Standardlicensbetingelserne for brug af Kernesystemet (bilag 8) er gældende. Fra de ændrede institutionsforholds indtræden, vil Institutionen alene have en brugsret, men ingen opdaterings og vedligeholdelsesadgang/forpligtelse, hvorfor Institutionens almindelige pligter og rettigheder, bortset fra brugsret, ophører. </w:t>
      </w:r>
    </w:p>
    <w:p w:rsidR="002F6EEB" w:rsidRDefault="002F6EEB"/>
    <w:p w:rsidR="002F6EEB" w:rsidRDefault="002F6EEB">
      <w:r>
        <w:t xml:space="preserve">Da brugsretten til Navision Stat er betinget af leveranceaftalen, skal Institutionen senest 6 måneder efter ophør af Leveringsaftalen ophøre med at bruge Navision Stat samt slette, fjerne og tilintetgøre Navision Stat, herunder enhver kopi heraf, jf. dog ovenstående særlige mulighed for udsættelse. Standardlicensbetingelserne for brug af Kernesystemet (bilag 8) gælder dog stadig indtil Institutionen har opfyldt nærværende bestemmelse. </w:t>
      </w:r>
    </w:p>
    <w:p w:rsidR="002F6EEB" w:rsidRDefault="002F6EEB"/>
    <w:p w:rsidR="002F6EEB" w:rsidRDefault="002F6EEB">
      <w:r>
        <w:t>Enhver bestemmelse i Standardlicensbetingelserne for brug af Kernesystemet (bilag 8), som efter sin natur strækker sig ud over det tidspunkt, hvor disse Standardlicensbetingelser ophører, skal fortsat være gældende og bindende for Institutionen.</w:t>
      </w:r>
    </w:p>
    <w:p w:rsidR="002F6EEB" w:rsidRDefault="002F6EEB"/>
    <w:p w:rsidR="002F6EEB" w:rsidRDefault="002F6EEB">
      <w:pPr>
        <w:pStyle w:val="Overskrift1"/>
      </w:pPr>
      <w:bookmarkStart w:id="27" w:name="_Toc82354390"/>
      <w:bookmarkStart w:id="28" w:name="_Toc90859701"/>
      <w:r>
        <w:t>Fortolkning</w:t>
      </w:r>
      <w:bookmarkEnd w:id="27"/>
      <w:bookmarkEnd w:id="28"/>
    </w:p>
    <w:p w:rsidR="002F6EEB" w:rsidRDefault="002F6EEB">
      <w:r>
        <w:t>Henvisninger til Leveringsaftalen eller en bestemmelse heri omfatter også de til Leveringsaftalen hørende bilag henholdsvis de af disse bilag, der er relevante for den pågældende bestemmelse.</w:t>
      </w:r>
    </w:p>
    <w:p w:rsidR="002F6EEB" w:rsidRDefault="002F6EEB"/>
    <w:p w:rsidR="002F6EEB" w:rsidRDefault="002F6EEB">
      <w:r>
        <w:t xml:space="preserve">Bestemmelser i Leveringsaftalen har forrang i forhold til Leveringsaftalens bilag. Dette gælder også selv om Institutionen har underskrevet Standardlicensbetingelserne for kernesystemet (bilag 8). Bestemmelser i Leveringsaftalen har ligeledes forrang i forhold til eventuelle øvrige standardvilkår vedrørende brug af Kernesystemet, uanset om de er underskrevet af Institutionen. </w:t>
      </w:r>
    </w:p>
    <w:p w:rsidR="004073A9" w:rsidRDefault="004073A9"/>
    <w:p w:rsidR="002F6EEB" w:rsidRDefault="002F6EEB">
      <w:pPr>
        <w:pStyle w:val="Overskrift1"/>
      </w:pPr>
      <w:r>
        <w:t xml:space="preserve"> </w:t>
      </w:r>
      <w:bookmarkStart w:id="29" w:name="_Toc41815556"/>
      <w:bookmarkStart w:id="30" w:name="_Toc50435053"/>
      <w:bookmarkStart w:id="31" w:name="_Toc81122420"/>
      <w:bookmarkStart w:id="32" w:name="_Toc81721320"/>
      <w:bookmarkStart w:id="33" w:name="_Toc82354391"/>
      <w:bookmarkStart w:id="34" w:name="_Toc90859702"/>
      <w:r>
        <w:t>TVISTIGHEDER</w:t>
      </w:r>
      <w:bookmarkEnd w:id="29"/>
      <w:bookmarkEnd w:id="30"/>
      <w:bookmarkEnd w:id="31"/>
      <w:bookmarkEnd w:id="32"/>
      <w:bookmarkEnd w:id="33"/>
      <w:bookmarkEnd w:id="34"/>
    </w:p>
    <w:p w:rsidR="002F6EEB" w:rsidRDefault="002F6EEB">
      <w:r>
        <w:t>Retsforholdet ifølge Leveringsaftalen og fortolkning heraf afgøres efter dansk ret.</w:t>
      </w:r>
    </w:p>
    <w:p w:rsidR="002F6EEB" w:rsidRDefault="002F6EEB"/>
    <w:p w:rsidR="002F6EEB" w:rsidRDefault="002F6EEB">
      <w:r>
        <w:t>Såfremt der opstår en uoverensstemmelse mellem parterne i forbindelse med Leveringsaftalen, skal parterne søge en løsning ved forhandling.</w:t>
      </w:r>
    </w:p>
    <w:p w:rsidR="002F6EEB" w:rsidRDefault="002F6EEB"/>
    <w:p w:rsidR="002F6EEB" w:rsidRDefault="002F6EEB">
      <w:pPr>
        <w:widowControl w:val="0"/>
        <w:tabs>
          <w:tab w:val="clear" w:pos="1134"/>
          <w:tab w:val="left" w:pos="1152"/>
          <w:tab w:val="left" w:pos="3600"/>
          <w:tab w:val="left" w:pos="5760"/>
          <w:tab w:val="left" w:pos="7920"/>
          <w:tab w:val="left" w:pos="8640"/>
          <w:tab w:val="left" w:pos="9360"/>
          <w:tab w:val="left" w:pos="10080"/>
        </w:tabs>
      </w:pPr>
      <w:r>
        <w:t>Såfremt der ikke ved forhandling kan opnås en løsning, (og Institutionen ikke er en del af staten), afgøres tvisten ved de almindelige domstole, så vidt muligt Sø- og Handelsretten i København.</w:t>
      </w:r>
    </w:p>
    <w:p w:rsidR="002F6EEB" w:rsidRDefault="002F6EEB">
      <w:pPr>
        <w:widowControl w:val="0"/>
        <w:tabs>
          <w:tab w:val="clear" w:pos="1134"/>
          <w:tab w:val="left" w:pos="1152"/>
          <w:tab w:val="left" w:pos="3600"/>
          <w:tab w:val="left" w:pos="5760"/>
          <w:tab w:val="left" w:pos="7920"/>
          <w:tab w:val="left" w:pos="8640"/>
          <w:tab w:val="left" w:pos="9360"/>
          <w:tab w:val="left" w:pos="10080"/>
        </w:tabs>
      </w:pPr>
    </w:p>
    <w:p w:rsidR="002F6EEB" w:rsidRDefault="002F6EEB">
      <w:pPr>
        <w:pStyle w:val="Overskrift1"/>
      </w:pPr>
      <w:bookmarkStart w:id="35" w:name="_Toc65825657"/>
      <w:bookmarkStart w:id="36" w:name="_Toc81122000"/>
      <w:bookmarkStart w:id="37" w:name="_Toc82354392"/>
      <w:r>
        <w:br w:type="page"/>
      </w:r>
      <w:bookmarkStart w:id="38" w:name="_Toc90859703"/>
      <w:r>
        <w:lastRenderedPageBreak/>
        <w:t>UNDERSKRIFTER</w:t>
      </w:r>
      <w:bookmarkEnd w:id="35"/>
      <w:bookmarkEnd w:id="36"/>
      <w:bookmarkEnd w:id="37"/>
      <w:bookmarkEnd w:id="38"/>
    </w:p>
    <w:p w:rsidR="002F6EEB" w:rsidRDefault="002F6EEB">
      <w:pPr>
        <w:widowControl w:val="0"/>
        <w:tabs>
          <w:tab w:val="clear" w:pos="1134"/>
          <w:tab w:val="left" w:pos="1152"/>
          <w:tab w:val="left" w:pos="3600"/>
          <w:tab w:val="left" w:pos="5760"/>
          <w:tab w:val="left" w:pos="7920"/>
          <w:tab w:val="left" w:pos="8640"/>
          <w:tab w:val="left" w:pos="9360"/>
          <w:tab w:val="left" w:pos="10080"/>
        </w:tabs>
      </w:pPr>
      <w:r>
        <w:t>Leveringsaftalen underskrives i to eksemplarer, hvoraf parterne hver modtager et eksemplar. Endvidere opbevarer hver af parterne en elektronisk version af Leveringsaftalen.</w:t>
      </w:r>
    </w:p>
    <w:p w:rsidR="002F6EEB" w:rsidRDefault="002F6EEB">
      <w:pPr>
        <w:widowControl w:val="0"/>
        <w:tabs>
          <w:tab w:val="clear" w:pos="1134"/>
          <w:tab w:val="left" w:pos="1152"/>
          <w:tab w:val="left" w:pos="3600"/>
          <w:tab w:val="left" w:pos="5760"/>
          <w:tab w:val="left" w:pos="7920"/>
          <w:tab w:val="left" w:pos="8640"/>
          <w:tab w:val="left" w:pos="9360"/>
          <w:tab w:val="left" w:pos="10080"/>
        </w:tabs>
      </w:pPr>
    </w:p>
    <w:p w:rsidR="002F6EEB" w:rsidRDefault="002F6EEB">
      <w:pPr>
        <w:widowControl w:val="0"/>
        <w:tabs>
          <w:tab w:val="clear" w:pos="1134"/>
          <w:tab w:val="left" w:pos="1152"/>
          <w:tab w:val="left" w:pos="3600"/>
          <w:tab w:val="left" w:pos="5760"/>
          <w:tab w:val="left" w:pos="7920"/>
          <w:tab w:val="left" w:pos="8640"/>
          <w:tab w:val="left" w:pos="9360"/>
          <w:tab w:val="left" w:pos="10080"/>
        </w:tabs>
      </w:pPr>
    </w:p>
    <w:p w:rsidR="002F6EEB" w:rsidRDefault="002F6EEB">
      <w:pPr>
        <w:widowControl w:val="0"/>
        <w:tabs>
          <w:tab w:val="clear" w:pos="1134"/>
          <w:tab w:val="left" w:pos="1152"/>
          <w:tab w:val="left" w:pos="4140"/>
          <w:tab w:val="left" w:pos="5760"/>
          <w:tab w:val="left" w:pos="7920"/>
          <w:tab w:val="left" w:pos="8640"/>
          <w:tab w:val="left" w:pos="9360"/>
          <w:tab w:val="left" w:pos="10080"/>
        </w:tabs>
      </w:pPr>
      <w:r>
        <w:t>For Institutionen:</w:t>
      </w:r>
      <w:r>
        <w:tab/>
        <w:t xml:space="preserve"> </w:t>
      </w:r>
      <w:r>
        <w:tab/>
        <w:t xml:space="preserve">For </w:t>
      </w:r>
      <w:r w:rsidR="00E53F0A">
        <w:t>Økonomistyrelsen</w:t>
      </w:r>
      <w:r>
        <w:t>:</w:t>
      </w:r>
    </w:p>
    <w:p w:rsidR="002F6EEB" w:rsidRDefault="002F6EEB">
      <w:pPr>
        <w:widowControl w:val="0"/>
        <w:tabs>
          <w:tab w:val="clear" w:pos="1134"/>
          <w:tab w:val="left" w:pos="1152"/>
          <w:tab w:val="left" w:pos="3600"/>
          <w:tab w:val="left" w:pos="5760"/>
          <w:tab w:val="left" w:pos="7920"/>
          <w:tab w:val="left" w:pos="8640"/>
          <w:tab w:val="left" w:pos="9360"/>
          <w:tab w:val="left" w:pos="10080"/>
        </w:tabs>
      </w:pPr>
    </w:p>
    <w:p w:rsidR="002F6EEB" w:rsidRDefault="002F6EEB">
      <w:pPr>
        <w:widowControl w:val="0"/>
        <w:tabs>
          <w:tab w:val="clear" w:pos="1134"/>
          <w:tab w:val="left" w:pos="1152"/>
          <w:tab w:val="left" w:pos="3600"/>
          <w:tab w:val="left" w:pos="5760"/>
          <w:tab w:val="left" w:pos="7920"/>
          <w:tab w:val="left" w:pos="8640"/>
          <w:tab w:val="left" w:pos="9360"/>
          <w:tab w:val="left" w:pos="10080"/>
        </w:tabs>
        <w:ind w:firstLine="1440"/>
      </w:pPr>
    </w:p>
    <w:p w:rsidR="002F6EEB" w:rsidRDefault="002F6EEB">
      <w:pPr>
        <w:widowControl w:val="0"/>
        <w:tabs>
          <w:tab w:val="clear" w:pos="1134"/>
          <w:tab w:val="left" w:pos="1152"/>
          <w:tab w:val="left" w:pos="4140"/>
          <w:tab w:val="left" w:pos="7920"/>
          <w:tab w:val="left" w:pos="8640"/>
          <w:tab w:val="left" w:pos="9360"/>
          <w:tab w:val="left" w:pos="10080"/>
        </w:tabs>
      </w:pPr>
      <w:r>
        <w:t>[.......], den   /      20..</w:t>
      </w:r>
      <w:r>
        <w:tab/>
        <w:t>[.......], den   /</w:t>
      </w:r>
      <w:bookmarkStart w:id="39" w:name="_GoBack"/>
      <w:r>
        <w:t xml:space="preserve">      </w:t>
      </w:r>
      <w:bookmarkEnd w:id="39"/>
      <w:r>
        <w:t>20..</w:t>
      </w:r>
    </w:p>
    <w:p w:rsidR="002F6EEB" w:rsidRDefault="002F6EEB"/>
    <w:p w:rsidR="002F6EEB" w:rsidRDefault="002F6EEB">
      <w:pPr>
        <w:tabs>
          <w:tab w:val="left" w:pos="4140"/>
        </w:tabs>
      </w:pPr>
      <w:r>
        <w:t>______________________</w:t>
      </w:r>
      <w:r>
        <w:tab/>
        <w:t>______________________</w:t>
      </w:r>
    </w:p>
    <w:sectPr w:rsidR="002F6EEB" w:rsidSect="00F468E7">
      <w:headerReference w:type="even" r:id="rId7"/>
      <w:headerReference w:type="default" r:id="rId8"/>
      <w:footerReference w:type="even" r:id="rId9"/>
      <w:footerReference w:type="default" r:id="rId10"/>
      <w:headerReference w:type="first" r:id="rId11"/>
      <w:footerReference w:type="first" r:id="rId12"/>
      <w:pgSz w:w="11907" w:h="16840" w:code="9"/>
      <w:pgMar w:top="2325" w:right="1531" w:bottom="1418" w:left="1531" w:header="709" w:footer="0" w:gutter="0"/>
      <w:cols w:space="708"/>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6F0" w:rsidRDefault="00A856F0">
      <w:r>
        <w:separator/>
      </w:r>
    </w:p>
  </w:endnote>
  <w:endnote w:type="continuationSeparator" w:id="0">
    <w:p w:rsidR="00A856F0" w:rsidRDefault="00A85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427" w:rsidRDefault="00E7342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427" w:rsidRDefault="00E73427">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427" w:rsidRDefault="00E7342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6F0" w:rsidRDefault="00A856F0">
      <w:r>
        <w:separator/>
      </w:r>
    </w:p>
  </w:footnote>
  <w:footnote w:type="continuationSeparator" w:id="0">
    <w:p w:rsidR="00A856F0" w:rsidRDefault="00A85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EEB" w:rsidRDefault="002F6EE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EEB" w:rsidRDefault="002F6EEB">
    <w:pPr>
      <w:pStyle w:val="Sidehoved"/>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EEB" w:rsidRDefault="002F6EE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EE464E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D910E80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CE401C4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1B88826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CF882EC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46AF0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A01F6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1E476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ACDCC6"/>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82AA1CB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46C417B"/>
    <w:multiLevelType w:val="multilevel"/>
    <w:tmpl w:val="930EF31C"/>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6E05E3A"/>
    <w:multiLevelType w:val="hybridMultilevel"/>
    <w:tmpl w:val="65BC514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3C7D89"/>
    <w:multiLevelType w:val="hybridMultilevel"/>
    <w:tmpl w:val="6890C3C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900598"/>
    <w:multiLevelType w:val="hybridMultilevel"/>
    <w:tmpl w:val="7A94E34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964683"/>
    <w:multiLevelType w:val="hybridMultilevel"/>
    <w:tmpl w:val="9F309E76"/>
    <w:lvl w:ilvl="0" w:tplc="4F98F752">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15:restartNumberingAfterBreak="0">
    <w:nsid w:val="0BD359FB"/>
    <w:multiLevelType w:val="multilevel"/>
    <w:tmpl w:val="B5AAD990"/>
    <w:lvl w:ilvl="0">
      <w:start w:val="1"/>
      <w:numFmt w:val="none"/>
      <w:lvlText w:val=""/>
      <w:lvlJc w:val="left"/>
      <w:pPr>
        <w:tabs>
          <w:tab w:val="num" w:pos="360"/>
        </w:tabs>
        <w:ind w:left="0" w:firstLine="0"/>
      </w:pPr>
      <w:rPr>
        <w:rFonts w:ascii="Arial" w:hAnsi="Arial" w:hint="default"/>
        <w:spacing w:val="0"/>
        <w:sz w:val="18"/>
      </w:rPr>
    </w:lvl>
    <w:lvl w:ilvl="1">
      <w:start w:val="1"/>
      <w:numFmt w:val="none"/>
      <w:lvlText w:val=""/>
      <w:lvlJc w:val="left"/>
      <w:pPr>
        <w:tabs>
          <w:tab w:val="num" w:pos="360"/>
        </w:tabs>
        <w:ind w:left="0" w:firstLine="0"/>
      </w:pPr>
      <w:rPr>
        <w:rFonts w:hint="default"/>
        <w:spacing w:val="-8"/>
      </w:rPr>
    </w:lvl>
    <w:lvl w:ilvl="2">
      <w:start w:val="1"/>
      <w:numFmt w:val="none"/>
      <w:lvlText w:val=""/>
      <w:lvlJc w:val="left"/>
      <w:pPr>
        <w:tabs>
          <w:tab w:val="num" w:pos="360"/>
        </w:tabs>
        <w:ind w:left="0" w:firstLine="0"/>
      </w:pPr>
      <w:rPr>
        <w:rFonts w:hint="default"/>
        <w:spacing w:val="-4"/>
      </w:rPr>
    </w:lvl>
    <w:lvl w:ilvl="3">
      <w:start w:val="1"/>
      <w:numFmt w:val="none"/>
      <w:lvlText w:val=""/>
      <w:lvlJc w:val="left"/>
      <w:pPr>
        <w:tabs>
          <w:tab w:val="num" w:pos="360"/>
        </w:tabs>
        <w:ind w:left="0" w:firstLine="0"/>
      </w:pPr>
      <w:rPr>
        <w:rFonts w:hint="default"/>
        <w:spacing w:val="-8"/>
      </w:rPr>
    </w:lvl>
    <w:lvl w:ilvl="4">
      <w:start w:val="1"/>
      <w:numFmt w:val="none"/>
      <w:lvlText w:val=""/>
      <w:lvlJc w:val="left"/>
      <w:pPr>
        <w:tabs>
          <w:tab w:val="num" w:pos="360"/>
        </w:tabs>
        <w:ind w:left="0" w:firstLine="0"/>
      </w:pPr>
      <w:rPr>
        <w:rFonts w:hint="default"/>
        <w:spacing w:val="-8"/>
      </w:rPr>
    </w:lvl>
    <w:lvl w:ilvl="5">
      <w:start w:val="1"/>
      <w:numFmt w:val="none"/>
      <w:lvlText w:val=""/>
      <w:lvlJc w:val="left"/>
      <w:pPr>
        <w:tabs>
          <w:tab w:val="num" w:pos="360"/>
        </w:tabs>
        <w:ind w:left="0" w:firstLine="0"/>
      </w:pPr>
      <w:rPr>
        <w:rFonts w:hint="default"/>
        <w:spacing w:val="-8"/>
      </w:rPr>
    </w:lvl>
    <w:lvl w:ilvl="6">
      <w:start w:val="1"/>
      <w:numFmt w:val="none"/>
      <w:lvlText w:val=""/>
      <w:lvlJc w:val="left"/>
      <w:pPr>
        <w:tabs>
          <w:tab w:val="num" w:pos="360"/>
        </w:tabs>
        <w:ind w:left="0" w:firstLine="0"/>
      </w:pPr>
      <w:rPr>
        <w:rFonts w:hint="default"/>
        <w:spacing w:val="-8"/>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ascii="Arial" w:hAnsi="Arial" w:hint="default"/>
        <w:sz w:val="18"/>
      </w:rPr>
    </w:lvl>
  </w:abstractNum>
  <w:abstractNum w:abstractNumId="16" w15:restartNumberingAfterBreak="0">
    <w:nsid w:val="18244764"/>
    <w:multiLevelType w:val="hybridMultilevel"/>
    <w:tmpl w:val="FEB04CE2"/>
    <w:lvl w:ilvl="0" w:tplc="FFFFFFFF">
      <w:start w:val="1"/>
      <w:numFmt w:val="bullet"/>
      <w:lvlText w:val=""/>
      <w:lvlJc w:val="left"/>
      <w:pPr>
        <w:tabs>
          <w:tab w:val="num" w:pos="603"/>
        </w:tabs>
        <w:ind w:left="603" w:hanging="360"/>
      </w:pPr>
      <w:rPr>
        <w:rFonts w:ascii="Symbol" w:hAnsi="Symbol" w:hint="default"/>
      </w:rPr>
    </w:lvl>
    <w:lvl w:ilvl="1" w:tplc="04060003" w:tentative="1">
      <w:start w:val="1"/>
      <w:numFmt w:val="bullet"/>
      <w:lvlText w:val="o"/>
      <w:lvlJc w:val="left"/>
      <w:pPr>
        <w:tabs>
          <w:tab w:val="num" w:pos="1323"/>
        </w:tabs>
        <w:ind w:left="1323" w:hanging="360"/>
      </w:pPr>
      <w:rPr>
        <w:rFonts w:ascii="Courier New" w:hAnsi="Courier New" w:hint="default"/>
      </w:rPr>
    </w:lvl>
    <w:lvl w:ilvl="2" w:tplc="04060005" w:tentative="1">
      <w:start w:val="1"/>
      <w:numFmt w:val="bullet"/>
      <w:lvlText w:val=""/>
      <w:lvlJc w:val="left"/>
      <w:pPr>
        <w:tabs>
          <w:tab w:val="num" w:pos="2043"/>
        </w:tabs>
        <w:ind w:left="2043" w:hanging="360"/>
      </w:pPr>
      <w:rPr>
        <w:rFonts w:ascii="Wingdings" w:hAnsi="Wingdings" w:hint="default"/>
      </w:rPr>
    </w:lvl>
    <w:lvl w:ilvl="3" w:tplc="04060001" w:tentative="1">
      <w:start w:val="1"/>
      <w:numFmt w:val="bullet"/>
      <w:lvlText w:val=""/>
      <w:lvlJc w:val="left"/>
      <w:pPr>
        <w:tabs>
          <w:tab w:val="num" w:pos="2763"/>
        </w:tabs>
        <w:ind w:left="2763" w:hanging="360"/>
      </w:pPr>
      <w:rPr>
        <w:rFonts w:ascii="Symbol" w:hAnsi="Symbol" w:hint="default"/>
      </w:rPr>
    </w:lvl>
    <w:lvl w:ilvl="4" w:tplc="04060003" w:tentative="1">
      <w:start w:val="1"/>
      <w:numFmt w:val="bullet"/>
      <w:lvlText w:val="o"/>
      <w:lvlJc w:val="left"/>
      <w:pPr>
        <w:tabs>
          <w:tab w:val="num" w:pos="3483"/>
        </w:tabs>
        <w:ind w:left="3483" w:hanging="360"/>
      </w:pPr>
      <w:rPr>
        <w:rFonts w:ascii="Courier New" w:hAnsi="Courier New" w:hint="default"/>
      </w:rPr>
    </w:lvl>
    <w:lvl w:ilvl="5" w:tplc="04060005" w:tentative="1">
      <w:start w:val="1"/>
      <w:numFmt w:val="bullet"/>
      <w:lvlText w:val=""/>
      <w:lvlJc w:val="left"/>
      <w:pPr>
        <w:tabs>
          <w:tab w:val="num" w:pos="4203"/>
        </w:tabs>
        <w:ind w:left="4203" w:hanging="360"/>
      </w:pPr>
      <w:rPr>
        <w:rFonts w:ascii="Wingdings" w:hAnsi="Wingdings" w:hint="default"/>
      </w:rPr>
    </w:lvl>
    <w:lvl w:ilvl="6" w:tplc="04060001" w:tentative="1">
      <w:start w:val="1"/>
      <w:numFmt w:val="bullet"/>
      <w:lvlText w:val=""/>
      <w:lvlJc w:val="left"/>
      <w:pPr>
        <w:tabs>
          <w:tab w:val="num" w:pos="4923"/>
        </w:tabs>
        <w:ind w:left="4923" w:hanging="360"/>
      </w:pPr>
      <w:rPr>
        <w:rFonts w:ascii="Symbol" w:hAnsi="Symbol" w:hint="default"/>
      </w:rPr>
    </w:lvl>
    <w:lvl w:ilvl="7" w:tplc="04060003" w:tentative="1">
      <w:start w:val="1"/>
      <w:numFmt w:val="bullet"/>
      <w:lvlText w:val="o"/>
      <w:lvlJc w:val="left"/>
      <w:pPr>
        <w:tabs>
          <w:tab w:val="num" w:pos="5643"/>
        </w:tabs>
        <w:ind w:left="5643" w:hanging="360"/>
      </w:pPr>
      <w:rPr>
        <w:rFonts w:ascii="Courier New" w:hAnsi="Courier New" w:hint="default"/>
      </w:rPr>
    </w:lvl>
    <w:lvl w:ilvl="8" w:tplc="04060005" w:tentative="1">
      <w:start w:val="1"/>
      <w:numFmt w:val="bullet"/>
      <w:lvlText w:val=""/>
      <w:lvlJc w:val="left"/>
      <w:pPr>
        <w:tabs>
          <w:tab w:val="num" w:pos="6363"/>
        </w:tabs>
        <w:ind w:left="6363" w:hanging="360"/>
      </w:pPr>
      <w:rPr>
        <w:rFonts w:ascii="Wingdings" w:hAnsi="Wingdings" w:hint="default"/>
      </w:rPr>
    </w:lvl>
  </w:abstractNum>
  <w:abstractNum w:abstractNumId="17" w15:restartNumberingAfterBreak="0">
    <w:nsid w:val="22CD5068"/>
    <w:multiLevelType w:val="hybridMultilevel"/>
    <w:tmpl w:val="0EAAFD50"/>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8" w15:restartNumberingAfterBreak="0">
    <w:nsid w:val="27551363"/>
    <w:multiLevelType w:val="hybridMultilevel"/>
    <w:tmpl w:val="BE16FF40"/>
    <w:lvl w:ilvl="0" w:tplc="04060001">
      <w:start w:val="1"/>
      <w:numFmt w:val="bullet"/>
      <w:lvlText w:val=""/>
      <w:lvlJc w:val="left"/>
      <w:pPr>
        <w:tabs>
          <w:tab w:val="num" w:pos="927"/>
        </w:tabs>
        <w:ind w:left="927" w:hanging="360"/>
      </w:pPr>
      <w:rPr>
        <w:rFonts w:ascii="Symbol" w:hAnsi="Symbol" w:hint="default"/>
      </w:rPr>
    </w:lvl>
    <w:lvl w:ilvl="1" w:tplc="04060003" w:tentative="1">
      <w:start w:val="1"/>
      <w:numFmt w:val="bullet"/>
      <w:lvlText w:val="o"/>
      <w:lvlJc w:val="left"/>
      <w:pPr>
        <w:tabs>
          <w:tab w:val="num" w:pos="1647"/>
        </w:tabs>
        <w:ind w:left="1647" w:hanging="360"/>
      </w:pPr>
      <w:rPr>
        <w:rFonts w:ascii="Courier New" w:hAnsi="Courier New" w:hint="default"/>
      </w:rPr>
    </w:lvl>
    <w:lvl w:ilvl="2" w:tplc="04060005" w:tentative="1">
      <w:start w:val="1"/>
      <w:numFmt w:val="bullet"/>
      <w:lvlText w:val=""/>
      <w:lvlJc w:val="left"/>
      <w:pPr>
        <w:tabs>
          <w:tab w:val="num" w:pos="2367"/>
        </w:tabs>
        <w:ind w:left="2367" w:hanging="360"/>
      </w:pPr>
      <w:rPr>
        <w:rFonts w:ascii="Wingdings" w:hAnsi="Wingdings" w:hint="default"/>
      </w:rPr>
    </w:lvl>
    <w:lvl w:ilvl="3" w:tplc="04060001" w:tentative="1">
      <w:start w:val="1"/>
      <w:numFmt w:val="bullet"/>
      <w:lvlText w:val=""/>
      <w:lvlJc w:val="left"/>
      <w:pPr>
        <w:tabs>
          <w:tab w:val="num" w:pos="3087"/>
        </w:tabs>
        <w:ind w:left="3087" w:hanging="360"/>
      </w:pPr>
      <w:rPr>
        <w:rFonts w:ascii="Symbol" w:hAnsi="Symbol" w:hint="default"/>
      </w:rPr>
    </w:lvl>
    <w:lvl w:ilvl="4" w:tplc="04060003" w:tentative="1">
      <w:start w:val="1"/>
      <w:numFmt w:val="bullet"/>
      <w:lvlText w:val="o"/>
      <w:lvlJc w:val="left"/>
      <w:pPr>
        <w:tabs>
          <w:tab w:val="num" w:pos="3807"/>
        </w:tabs>
        <w:ind w:left="3807" w:hanging="360"/>
      </w:pPr>
      <w:rPr>
        <w:rFonts w:ascii="Courier New" w:hAnsi="Courier New" w:hint="default"/>
      </w:rPr>
    </w:lvl>
    <w:lvl w:ilvl="5" w:tplc="04060005" w:tentative="1">
      <w:start w:val="1"/>
      <w:numFmt w:val="bullet"/>
      <w:lvlText w:val=""/>
      <w:lvlJc w:val="left"/>
      <w:pPr>
        <w:tabs>
          <w:tab w:val="num" w:pos="4527"/>
        </w:tabs>
        <w:ind w:left="4527" w:hanging="360"/>
      </w:pPr>
      <w:rPr>
        <w:rFonts w:ascii="Wingdings" w:hAnsi="Wingdings" w:hint="default"/>
      </w:rPr>
    </w:lvl>
    <w:lvl w:ilvl="6" w:tplc="04060001" w:tentative="1">
      <w:start w:val="1"/>
      <w:numFmt w:val="bullet"/>
      <w:lvlText w:val=""/>
      <w:lvlJc w:val="left"/>
      <w:pPr>
        <w:tabs>
          <w:tab w:val="num" w:pos="5247"/>
        </w:tabs>
        <w:ind w:left="5247" w:hanging="360"/>
      </w:pPr>
      <w:rPr>
        <w:rFonts w:ascii="Symbol" w:hAnsi="Symbol" w:hint="default"/>
      </w:rPr>
    </w:lvl>
    <w:lvl w:ilvl="7" w:tplc="04060003" w:tentative="1">
      <w:start w:val="1"/>
      <w:numFmt w:val="bullet"/>
      <w:lvlText w:val="o"/>
      <w:lvlJc w:val="left"/>
      <w:pPr>
        <w:tabs>
          <w:tab w:val="num" w:pos="5967"/>
        </w:tabs>
        <w:ind w:left="5967" w:hanging="360"/>
      </w:pPr>
      <w:rPr>
        <w:rFonts w:ascii="Courier New" w:hAnsi="Courier New" w:hint="default"/>
      </w:rPr>
    </w:lvl>
    <w:lvl w:ilvl="8" w:tplc="04060005" w:tentative="1">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3739564A"/>
    <w:multiLevelType w:val="hybridMultilevel"/>
    <w:tmpl w:val="0EAAFD50"/>
    <w:lvl w:ilvl="0" w:tplc="FFFFFFFF">
      <w:start w:val="1"/>
      <w:numFmt w:val="bullet"/>
      <w:lvlText w:val=""/>
      <w:lvlJc w:val="left"/>
      <w:pPr>
        <w:tabs>
          <w:tab w:val="num" w:pos="927"/>
        </w:tabs>
        <w:ind w:left="927" w:hanging="360"/>
      </w:pPr>
      <w:rPr>
        <w:rFonts w:ascii="Symbol" w:hAnsi="Symbo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15:restartNumberingAfterBreak="0">
    <w:nsid w:val="3990150E"/>
    <w:multiLevelType w:val="hybridMultilevel"/>
    <w:tmpl w:val="DF78B216"/>
    <w:lvl w:ilvl="0" w:tplc="FFFFFFFF">
      <w:start w:val="1"/>
      <w:numFmt w:val="bullet"/>
      <w:lvlText w:val=""/>
      <w:lvlJc w:val="left"/>
      <w:pPr>
        <w:tabs>
          <w:tab w:val="num" w:pos="927"/>
        </w:tabs>
        <w:ind w:left="927" w:hanging="360"/>
      </w:pPr>
      <w:rPr>
        <w:rFonts w:ascii="Symbol" w:hAnsi="Symbol" w:hint="default"/>
      </w:rPr>
    </w:lvl>
    <w:lvl w:ilvl="1" w:tplc="04060003" w:tentative="1">
      <w:start w:val="1"/>
      <w:numFmt w:val="bullet"/>
      <w:lvlText w:val="o"/>
      <w:lvlJc w:val="left"/>
      <w:pPr>
        <w:tabs>
          <w:tab w:val="num" w:pos="1647"/>
        </w:tabs>
        <w:ind w:left="1647" w:hanging="360"/>
      </w:pPr>
      <w:rPr>
        <w:rFonts w:ascii="Courier New" w:hAnsi="Courier New" w:hint="default"/>
      </w:rPr>
    </w:lvl>
    <w:lvl w:ilvl="2" w:tplc="04060005" w:tentative="1">
      <w:start w:val="1"/>
      <w:numFmt w:val="bullet"/>
      <w:lvlText w:val=""/>
      <w:lvlJc w:val="left"/>
      <w:pPr>
        <w:tabs>
          <w:tab w:val="num" w:pos="2367"/>
        </w:tabs>
        <w:ind w:left="2367" w:hanging="360"/>
      </w:pPr>
      <w:rPr>
        <w:rFonts w:ascii="Wingdings" w:hAnsi="Wingdings" w:hint="default"/>
      </w:rPr>
    </w:lvl>
    <w:lvl w:ilvl="3" w:tplc="04060001" w:tentative="1">
      <w:start w:val="1"/>
      <w:numFmt w:val="bullet"/>
      <w:lvlText w:val=""/>
      <w:lvlJc w:val="left"/>
      <w:pPr>
        <w:tabs>
          <w:tab w:val="num" w:pos="3087"/>
        </w:tabs>
        <w:ind w:left="3087" w:hanging="360"/>
      </w:pPr>
      <w:rPr>
        <w:rFonts w:ascii="Symbol" w:hAnsi="Symbol" w:hint="default"/>
      </w:rPr>
    </w:lvl>
    <w:lvl w:ilvl="4" w:tplc="04060003" w:tentative="1">
      <w:start w:val="1"/>
      <w:numFmt w:val="bullet"/>
      <w:lvlText w:val="o"/>
      <w:lvlJc w:val="left"/>
      <w:pPr>
        <w:tabs>
          <w:tab w:val="num" w:pos="3807"/>
        </w:tabs>
        <w:ind w:left="3807" w:hanging="360"/>
      </w:pPr>
      <w:rPr>
        <w:rFonts w:ascii="Courier New" w:hAnsi="Courier New" w:hint="default"/>
      </w:rPr>
    </w:lvl>
    <w:lvl w:ilvl="5" w:tplc="04060005" w:tentative="1">
      <w:start w:val="1"/>
      <w:numFmt w:val="bullet"/>
      <w:lvlText w:val=""/>
      <w:lvlJc w:val="left"/>
      <w:pPr>
        <w:tabs>
          <w:tab w:val="num" w:pos="4527"/>
        </w:tabs>
        <w:ind w:left="4527" w:hanging="360"/>
      </w:pPr>
      <w:rPr>
        <w:rFonts w:ascii="Wingdings" w:hAnsi="Wingdings" w:hint="default"/>
      </w:rPr>
    </w:lvl>
    <w:lvl w:ilvl="6" w:tplc="04060001" w:tentative="1">
      <w:start w:val="1"/>
      <w:numFmt w:val="bullet"/>
      <w:lvlText w:val=""/>
      <w:lvlJc w:val="left"/>
      <w:pPr>
        <w:tabs>
          <w:tab w:val="num" w:pos="5247"/>
        </w:tabs>
        <w:ind w:left="5247" w:hanging="360"/>
      </w:pPr>
      <w:rPr>
        <w:rFonts w:ascii="Symbol" w:hAnsi="Symbol" w:hint="default"/>
      </w:rPr>
    </w:lvl>
    <w:lvl w:ilvl="7" w:tplc="04060003" w:tentative="1">
      <w:start w:val="1"/>
      <w:numFmt w:val="bullet"/>
      <w:lvlText w:val="o"/>
      <w:lvlJc w:val="left"/>
      <w:pPr>
        <w:tabs>
          <w:tab w:val="num" w:pos="5967"/>
        </w:tabs>
        <w:ind w:left="5967" w:hanging="360"/>
      </w:pPr>
      <w:rPr>
        <w:rFonts w:ascii="Courier New" w:hAnsi="Courier New" w:hint="default"/>
      </w:rPr>
    </w:lvl>
    <w:lvl w:ilvl="8" w:tplc="0406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EE175F3"/>
    <w:multiLevelType w:val="hybridMultilevel"/>
    <w:tmpl w:val="95763468"/>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445599"/>
    <w:multiLevelType w:val="hybridMultilevel"/>
    <w:tmpl w:val="2A742EF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425406"/>
    <w:multiLevelType w:val="hybridMultilevel"/>
    <w:tmpl w:val="46D4C12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37742D"/>
    <w:multiLevelType w:val="hybridMultilevel"/>
    <w:tmpl w:val="6FA80138"/>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C55D7B"/>
    <w:multiLevelType w:val="hybridMultilevel"/>
    <w:tmpl w:val="0EAAFD50"/>
    <w:lvl w:ilvl="0" w:tplc="102AA178">
      <w:start w:val="1"/>
      <w:numFmt w:val="upperLetter"/>
      <w:lvlText w:val="(%1)"/>
      <w:lvlJc w:val="left"/>
      <w:pPr>
        <w:tabs>
          <w:tab w:val="num" w:pos="735"/>
        </w:tabs>
        <w:ind w:left="735" w:hanging="375"/>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6" w15:restartNumberingAfterBreak="0">
    <w:nsid w:val="54225D0D"/>
    <w:multiLevelType w:val="hybridMultilevel"/>
    <w:tmpl w:val="FB4AE14C"/>
    <w:lvl w:ilvl="0" w:tplc="3A5C68B6">
      <w:start w:val="1"/>
      <w:numFmt w:val="decimal"/>
      <w:lvlText w:val="%1."/>
      <w:lvlJc w:val="left"/>
      <w:pPr>
        <w:tabs>
          <w:tab w:val="num" w:pos="567"/>
        </w:tabs>
        <w:ind w:left="567" w:hanging="567"/>
      </w:pPr>
      <w:rPr>
        <w:rFonts w:hint="default"/>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7" w15:restartNumberingAfterBreak="0">
    <w:nsid w:val="55933FE7"/>
    <w:multiLevelType w:val="hybridMultilevel"/>
    <w:tmpl w:val="64625D08"/>
    <w:lvl w:ilvl="0" w:tplc="7B6C66CA">
      <w:start w:val="1"/>
      <w:numFmt w:val="decimal"/>
      <w:lvlText w:val="Bilag %1:"/>
      <w:lvlJc w:val="left"/>
      <w:pPr>
        <w:tabs>
          <w:tab w:val="num" w:pos="992"/>
        </w:tabs>
        <w:ind w:left="992" w:hanging="992"/>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8" w15:restartNumberingAfterBreak="0">
    <w:nsid w:val="656C36BF"/>
    <w:multiLevelType w:val="hybridMultilevel"/>
    <w:tmpl w:val="03E6EC80"/>
    <w:lvl w:ilvl="0" w:tplc="04060001">
      <w:start w:val="1"/>
      <w:numFmt w:val="bullet"/>
      <w:lvlText w:val=""/>
      <w:lvlJc w:val="left"/>
      <w:pPr>
        <w:tabs>
          <w:tab w:val="num" w:pos="603"/>
        </w:tabs>
        <w:ind w:left="603" w:hanging="360"/>
      </w:pPr>
      <w:rPr>
        <w:rFonts w:ascii="Symbol" w:hAnsi="Symbol" w:hint="default"/>
      </w:rPr>
    </w:lvl>
    <w:lvl w:ilvl="1" w:tplc="04060003" w:tentative="1">
      <w:start w:val="1"/>
      <w:numFmt w:val="bullet"/>
      <w:lvlText w:val="o"/>
      <w:lvlJc w:val="left"/>
      <w:pPr>
        <w:tabs>
          <w:tab w:val="num" w:pos="1323"/>
        </w:tabs>
        <w:ind w:left="1323" w:hanging="360"/>
      </w:pPr>
      <w:rPr>
        <w:rFonts w:ascii="Courier New" w:hAnsi="Courier New" w:hint="default"/>
      </w:rPr>
    </w:lvl>
    <w:lvl w:ilvl="2" w:tplc="04060005" w:tentative="1">
      <w:start w:val="1"/>
      <w:numFmt w:val="bullet"/>
      <w:lvlText w:val=""/>
      <w:lvlJc w:val="left"/>
      <w:pPr>
        <w:tabs>
          <w:tab w:val="num" w:pos="2043"/>
        </w:tabs>
        <w:ind w:left="2043" w:hanging="360"/>
      </w:pPr>
      <w:rPr>
        <w:rFonts w:ascii="Wingdings" w:hAnsi="Wingdings" w:hint="default"/>
      </w:rPr>
    </w:lvl>
    <w:lvl w:ilvl="3" w:tplc="04060001" w:tentative="1">
      <w:start w:val="1"/>
      <w:numFmt w:val="bullet"/>
      <w:lvlText w:val=""/>
      <w:lvlJc w:val="left"/>
      <w:pPr>
        <w:tabs>
          <w:tab w:val="num" w:pos="2763"/>
        </w:tabs>
        <w:ind w:left="2763" w:hanging="360"/>
      </w:pPr>
      <w:rPr>
        <w:rFonts w:ascii="Symbol" w:hAnsi="Symbol" w:hint="default"/>
      </w:rPr>
    </w:lvl>
    <w:lvl w:ilvl="4" w:tplc="04060003" w:tentative="1">
      <w:start w:val="1"/>
      <w:numFmt w:val="bullet"/>
      <w:lvlText w:val="o"/>
      <w:lvlJc w:val="left"/>
      <w:pPr>
        <w:tabs>
          <w:tab w:val="num" w:pos="3483"/>
        </w:tabs>
        <w:ind w:left="3483" w:hanging="360"/>
      </w:pPr>
      <w:rPr>
        <w:rFonts w:ascii="Courier New" w:hAnsi="Courier New" w:hint="default"/>
      </w:rPr>
    </w:lvl>
    <w:lvl w:ilvl="5" w:tplc="04060005" w:tentative="1">
      <w:start w:val="1"/>
      <w:numFmt w:val="bullet"/>
      <w:lvlText w:val=""/>
      <w:lvlJc w:val="left"/>
      <w:pPr>
        <w:tabs>
          <w:tab w:val="num" w:pos="4203"/>
        </w:tabs>
        <w:ind w:left="4203" w:hanging="360"/>
      </w:pPr>
      <w:rPr>
        <w:rFonts w:ascii="Wingdings" w:hAnsi="Wingdings" w:hint="default"/>
      </w:rPr>
    </w:lvl>
    <w:lvl w:ilvl="6" w:tplc="04060001" w:tentative="1">
      <w:start w:val="1"/>
      <w:numFmt w:val="bullet"/>
      <w:lvlText w:val=""/>
      <w:lvlJc w:val="left"/>
      <w:pPr>
        <w:tabs>
          <w:tab w:val="num" w:pos="4923"/>
        </w:tabs>
        <w:ind w:left="4923" w:hanging="360"/>
      </w:pPr>
      <w:rPr>
        <w:rFonts w:ascii="Symbol" w:hAnsi="Symbol" w:hint="default"/>
      </w:rPr>
    </w:lvl>
    <w:lvl w:ilvl="7" w:tplc="04060003" w:tentative="1">
      <w:start w:val="1"/>
      <w:numFmt w:val="bullet"/>
      <w:lvlText w:val="o"/>
      <w:lvlJc w:val="left"/>
      <w:pPr>
        <w:tabs>
          <w:tab w:val="num" w:pos="5643"/>
        </w:tabs>
        <w:ind w:left="5643" w:hanging="360"/>
      </w:pPr>
      <w:rPr>
        <w:rFonts w:ascii="Courier New" w:hAnsi="Courier New" w:hint="default"/>
      </w:rPr>
    </w:lvl>
    <w:lvl w:ilvl="8" w:tplc="04060005" w:tentative="1">
      <w:start w:val="1"/>
      <w:numFmt w:val="bullet"/>
      <w:lvlText w:val=""/>
      <w:lvlJc w:val="left"/>
      <w:pPr>
        <w:tabs>
          <w:tab w:val="num" w:pos="6363"/>
        </w:tabs>
        <w:ind w:left="6363" w:hanging="360"/>
      </w:pPr>
      <w:rPr>
        <w:rFonts w:ascii="Wingdings" w:hAnsi="Wingdings" w:hint="default"/>
      </w:rPr>
    </w:lvl>
  </w:abstractNum>
  <w:abstractNum w:abstractNumId="29" w15:restartNumberingAfterBreak="0">
    <w:nsid w:val="6589766D"/>
    <w:multiLevelType w:val="hybridMultilevel"/>
    <w:tmpl w:val="18D608C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D84F93"/>
    <w:multiLevelType w:val="hybridMultilevel"/>
    <w:tmpl w:val="B68E0CF0"/>
    <w:lvl w:ilvl="0" w:tplc="04060001">
      <w:start w:val="1"/>
      <w:numFmt w:val="bullet"/>
      <w:lvlText w:val=""/>
      <w:lvlJc w:val="left"/>
      <w:pPr>
        <w:tabs>
          <w:tab w:val="num" w:pos="720"/>
        </w:tabs>
        <w:ind w:left="720" w:hanging="360"/>
      </w:pPr>
      <w:rPr>
        <w:rFonts w:ascii="Symbol" w:hAnsi="Symbo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1" w15:restartNumberingAfterBreak="0">
    <w:nsid w:val="6A297467"/>
    <w:multiLevelType w:val="hybridMultilevel"/>
    <w:tmpl w:val="D46CBF2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346BA3"/>
    <w:multiLevelType w:val="hybridMultilevel"/>
    <w:tmpl w:val="4DBCA1B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2F244A"/>
    <w:multiLevelType w:val="hybridMultilevel"/>
    <w:tmpl w:val="A9B8A63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914395"/>
    <w:multiLevelType w:val="hybridMultilevel"/>
    <w:tmpl w:val="C930BABC"/>
    <w:lvl w:ilvl="0" w:tplc="5C56A232">
      <w:start w:val="1"/>
      <w:numFmt w:val="decimal"/>
      <w:lvlText w:val="bilag %1"/>
      <w:lvlJc w:val="left"/>
      <w:pPr>
        <w:tabs>
          <w:tab w:val="num" w:pos="1134"/>
        </w:tabs>
        <w:ind w:left="1134" w:hanging="1134"/>
      </w:pPr>
      <w:rPr>
        <w:rFonts w:ascii="Book Antiqua" w:hAnsi="Book Antiqua" w:hint="default"/>
        <w:b w:val="0"/>
        <w:i w:val="0"/>
        <w:sz w:val="23"/>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5" w15:restartNumberingAfterBreak="0">
    <w:nsid w:val="7C120D3E"/>
    <w:multiLevelType w:val="multilevel"/>
    <w:tmpl w:val="81D687C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FC73BE9"/>
    <w:multiLevelType w:val="hybridMultilevel"/>
    <w:tmpl w:val="2F1EDC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26"/>
  </w:num>
  <w:num w:numId="14">
    <w:abstractNumId w:val="10"/>
  </w:num>
  <w:num w:numId="15">
    <w:abstractNumId w:val="34"/>
  </w:num>
  <w:num w:numId="16">
    <w:abstractNumId w:val="10"/>
  </w:num>
  <w:num w:numId="17">
    <w:abstractNumId w:val="35"/>
  </w:num>
  <w:num w:numId="18">
    <w:abstractNumId w:val="13"/>
  </w:num>
  <w:num w:numId="19">
    <w:abstractNumId w:val="24"/>
  </w:num>
  <w:num w:numId="20">
    <w:abstractNumId w:val="33"/>
  </w:num>
  <w:num w:numId="21">
    <w:abstractNumId w:val="22"/>
  </w:num>
  <w:num w:numId="22">
    <w:abstractNumId w:val="23"/>
  </w:num>
  <w:num w:numId="23">
    <w:abstractNumId w:val="31"/>
  </w:num>
  <w:num w:numId="24">
    <w:abstractNumId w:val="18"/>
  </w:num>
  <w:num w:numId="25">
    <w:abstractNumId w:val="36"/>
  </w:num>
  <w:num w:numId="26">
    <w:abstractNumId w:val="28"/>
  </w:num>
  <w:num w:numId="27">
    <w:abstractNumId w:val="11"/>
  </w:num>
  <w:num w:numId="28">
    <w:abstractNumId w:val="21"/>
  </w:num>
  <w:num w:numId="29">
    <w:abstractNumId w:val="29"/>
  </w:num>
  <w:num w:numId="30">
    <w:abstractNumId w:val="30"/>
  </w:num>
  <w:num w:numId="31">
    <w:abstractNumId w:val="25"/>
  </w:num>
  <w:num w:numId="32">
    <w:abstractNumId w:val="14"/>
  </w:num>
  <w:num w:numId="33">
    <w:abstractNumId w:val="12"/>
  </w:num>
  <w:num w:numId="34">
    <w:abstractNumId w:val="16"/>
  </w:num>
  <w:num w:numId="35">
    <w:abstractNumId w:val="32"/>
  </w:num>
  <w:num w:numId="36">
    <w:abstractNumId w:val="20"/>
  </w:num>
  <w:num w:numId="37">
    <w:abstractNumId w:val="19"/>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GB" w:vendorID="64" w:dllVersion="131077" w:nlCheck="1" w:checkStyle="1"/>
  <w:activeWritingStyle w:appName="MSWord" w:lang="de-DE" w:vendorID="64" w:dllVersion="131078" w:nlCheck="1" w:checkStyle="1"/>
  <w:activeWritingStyle w:appName="MSWord" w:lang="da-DK" w:vendorID="64" w:dllVersion="131078" w:nlCheck="1" w:checkStyle="0"/>
  <w:activeWritingStyle w:appName="MSWord" w:lang="de-DE" w:vendorID="9" w:dllVersion="512" w:checkStyle="1"/>
  <w:activeWritingStyle w:appName="MSWord" w:lang="da-DK" w:vendorID="666" w:dllVersion="513" w:checkStyle="1"/>
  <w:activeWritingStyle w:appName="MSWord" w:lang="da-DK"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rawingGridHorizontalSpacing w:val="95"/>
  <w:drawingGridVerticalSpacing w:val="313"/>
  <w:displayHorizontalDrawingGridEvery w:val="2"/>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10A"/>
    <w:rsid w:val="001E5F05"/>
    <w:rsid w:val="00262821"/>
    <w:rsid w:val="002F6EEB"/>
    <w:rsid w:val="00373B7A"/>
    <w:rsid w:val="003C610A"/>
    <w:rsid w:val="004073A9"/>
    <w:rsid w:val="00581B88"/>
    <w:rsid w:val="007743D5"/>
    <w:rsid w:val="007C23E6"/>
    <w:rsid w:val="007F4321"/>
    <w:rsid w:val="0080148D"/>
    <w:rsid w:val="00857552"/>
    <w:rsid w:val="00A231CC"/>
    <w:rsid w:val="00A856F0"/>
    <w:rsid w:val="00B10230"/>
    <w:rsid w:val="00CB7B94"/>
    <w:rsid w:val="00E53F0A"/>
    <w:rsid w:val="00E73427"/>
    <w:rsid w:val="00EE44F4"/>
    <w:rsid w:val="00F468E7"/>
    <w:rsid w:val="00FF69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DFE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F0A"/>
    <w:pPr>
      <w:tabs>
        <w:tab w:val="left" w:pos="567"/>
        <w:tab w:val="left" w:pos="1134"/>
        <w:tab w:val="left" w:pos="1701"/>
      </w:tabs>
      <w:overflowPunct w:val="0"/>
      <w:autoSpaceDE w:val="0"/>
      <w:autoSpaceDN w:val="0"/>
      <w:adjustRightInd w:val="0"/>
      <w:spacing w:line="348" w:lineRule="auto"/>
      <w:jc w:val="both"/>
      <w:textAlignment w:val="baseline"/>
    </w:pPr>
    <w:rPr>
      <w:rFonts w:ascii="Tahoma" w:hAnsi="Tahoma"/>
      <w:bCs/>
      <w:sz w:val="19"/>
    </w:rPr>
  </w:style>
  <w:style w:type="paragraph" w:styleId="Overskrift1">
    <w:name w:val="heading 1"/>
    <w:basedOn w:val="Normal"/>
    <w:next w:val="Normal"/>
    <w:qFormat/>
    <w:rsid w:val="00F468E7"/>
    <w:pPr>
      <w:keepNext/>
      <w:numPr>
        <w:numId w:val="14"/>
      </w:numPr>
      <w:tabs>
        <w:tab w:val="clear" w:pos="1134"/>
        <w:tab w:val="clear" w:pos="1701"/>
      </w:tabs>
      <w:spacing w:before="240" w:after="160"/>
      <w:outlineLvl w:val="0"/>
    </w:pPr>
    <w:rPr>
      <w:b/>
      <w:caps/>
    </w:rPr>
  </w:style>
  <w:style w:type="paragraph" w:styleId="Overskrift2">
    <w:name w:val="heading 2"/>
    <w:basedOn w:val="Normal"/>
    <w:next w:val="Normal"/>
    <w:qFormat/>
    <w:rsid w:val="00F468E7"/>
    <w:pPr>
      <w:keepNext/>
      <w:numPr>
        <w:ilvl w:val="1"/>
        <w:numId w:val="14"/>
      </w:numPr>
      <w:tabs>
        <w:tab w:val="clear" w:pos="567"/>
        <w:tab w:val="clear" w:pos="1134"/>
        <w:tab w:val="clear" w:pos="1701"/>
      </w:tabs>
      <w:spacing w:before="240" w:after="160"/>
      <w:outlineLvl w:val="1"/>
    </w:pPr>
    <w:rPr>
      <w:b/>
      <w:bCs w:val="0"/>
      <w:iCs/>
      <w:szCs w:val="28"/>
    </w:rPr>
  </w:style>
  <w:style w:type="paragraph" w:styleId="Overskrift3">
    <w:name w:val="heading 3"/>
    <w:basedOn w:val="Normal"/>
    <w:next w:val="Normal"/>
    <w:qFormat/>
    <w:rsid w:val="00F468E7"/>
    <w:pPr>
      <w:keepNext/>
      <w:numPr>
        <w:ilvl w:val="2"/>
        <w:numId w:val="14"/>
      </w:numPr>
      <w:tabs>
        <w:tab w:val="clear" w:pos="567"/>
        <w:tab w:val="clear" w:pos="1134"/>
        <w:tab w:val="clear" w:pos="1701"/>
      </w:tabs>
      <w:spacing w:before="240" w:after="160"/>
      <w:outlineLvl w:val="2"/>
    </w:pPr>
    <w:rPr>
      <w:bCs w:val="0"/>
      <w:szCs w:val="26"/>
      <w:u w:val="single"/>
    </w:rPr>
  </w:style>
  <w:style w:type="paragraph" w:styleId="Overskrift4">
    <w:name w:val="heading 4"/>
    <w:basedOn w:val="Normal"/>
    <w:next w:val="Normal"/>
    <w:qFormat/>
    <w:rsid w:val="00F468E7"/>
    <w:pPr>
      <w:keepNext/>
      <w:numPr>
        <w:ilvl w:val="3"/>
        <w:numId w:val="14"/>
      </w:numPr>
      <w:tabs>
        <w:tab w:val="clear" w:pos="567"/>
        <w:tab w:val="clear" w:pos="1134"/>
        <w:tab w:val="clear" w:pos="1701"/>
      </w:tabs>
      <w:spacing w:before="240" w:after="160"/>
      <w:outlineLvl w:val="3"/>
    </w:pPr>
    <w:rPr>
      <w:i/>
      <w:szCs w:val="28"/>
    </w:rPr>
  </w:style>
  <w:style w:type="paragraph" w:styleId="Overskrift5">
    <w:name w:val="heading 5"/>
    <w:basedOn w:val="Overskrift1"/>
    <w:next w:val="Normal"/>
    <w:qFormat/>
    <w:rsid w:val="00F468E7"/>
    <w:pPr>
      <w:numPr>
        <w:numId w:val="0"/>
      </w:numPr>
      <w:tabs>
        <w:tab w:val="left" w:pos="567"/>
      </w:tabs>
      <w:outlineLvl w:val="4"/>
    </w:pPr>
    <w:rPr>
      <w:bCs w:val="0"/>
      <w:iCs/>
      <w:szCs w:val="26"/>
    </w:rPr>
  </w:style>
  <w:style w:type="paragraph" w:styleId="Overskrift6">
    <w:name w:val="heading 6"/>
    <w:basedOn w:val="Overskrift2"/>
    <w:next w:val="Normal"/>
    <w:qFormat/>
    <w:rsid w:val="00F468E7"/>
    <w:pPr>
      <w:numPr>
        <w:ilvl w:val="0"/>
        <w:numId w:val="0"/>
      </w:numPr>
      <w:tabs>
        <w:tab w:val="left" w:pos="709"/>
      </w:tabs>
      <w:outlineLvl w:val="5"/>
    </w:pPr>
    <w:rPr>
      <w:bCs/>
      <w:szCs w:val="22"/>
    </w:rPr>
  </w:style>
  <w:style w:type="paragraph" w:styleId="Overskrift7">
    <w:name w:val="heading 7"/>
    <w:basedOn w:val="Overskrift3"/>
    <w:next w:val="Normal"/>
    <w:qFormat/>
    <w:rsid w:val="00F468E7"/>
    <w:pPr>
      <w:numPr>
        <w:ilvl w:val="0"/>
        <w:numId w:val="0"/>
      </w:numPr>
      <w:tabs>
        <w:tab w:val="left" w:pos="851"/>
      </w:tabs>
      <w:outlineLvl w:val="6"/>
    </w:pPr>
    <w:rPr>
      <w:szCs w:val="24"/>
    </w:rPr>
  </w:style>
  <w:style w:type="paragraph" w:styleId="Overskrift8">
    <w:name w:val="heading 8"/>
    <w:basedOn w:val="Overskrift4"/>
    <w:next w:val="Normal"/>
    <w:qFormat/>
    <w:rsid w:val="00F468E7"/>
    <w:pPr>
      <w:numPr>
        <w:ilvl w:val="0"/>
        <w:numId w:val="0"/>
      </w:numPr>
      <w:tabs>
        <w:tab w:val="left" w:pos="992"/>
      </w:tabs>
      <w:outlineLvl w:val="7"/>
    </w:pPr>
    <w:rPr>
      <w:iCs/>
      <w:szCs w:val="24"/>
    </w:rPr>
  </w:style>
  <w:style w:type="paragraph" w:styleId="Overskrift9">
    <w:name w:val="heading 9"/>
    <w:basedOn w:val="Normal"/>
    <w:next w:val="Normal"/>
    <w:qFormat/>
    <w:rsid w:val="00F468E7"/>
    <w:pPr>
      <w:keepNext/>
      <w:tabs>
        <w:tab w:val="clear" w:pos="567"/>
        <w:tab w:val="clear" w:pos="1134"/>
        <w:tab w:val="clear" w:pos="1701"/>
      </w:tabs>
      <w:spacing w:before="300" w:after="240"/>
      <w:jc w:val="center"/>
      <w:outlineLvl w:val="8"/>
    </w:pPr>
    <w:rPr>
      <w:rFonts w:cs="Arial"/>
      <w:sz w:val="26"/>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F468E7"/>
    <w:pPr>
      <w:tabs>
        <w:tab w:val="clear" w:pos="567"/>
        <w:tab w:val="clear" w:pos="1134"/>
        <w:tab w:val="clear" w:pos="1701"/>
      </w:tabs>
    </w:pPr>
  </w:style>
  <w:style w:type="paragraph" w:styleId="Sidefod">
    <w:name w:val="footer"/>
    <w:basedOn w:val="Normal"/>
    <w:rsid w:val="00F468E7"/>
    <w:pPr>
      <w:tabs>
        <w:tab w:val="clear" w:pos="567"/>
        <w:tab w:val="clear" w:pos="1134"/>
        <w:tab w:val="clear" w:pos="1701"/>
      </w:tabs>
      <w:jc w:val="center"/>
    </w:pPr>
    <w:rPr>
      <w:sz w:val="14"/>
    </w:rPr>
  </w:style>
  <w:style w:type="character" w:styleId="Sidetal">
    <w:name w:val="page number"/>
    <w:basedOn w:val="Standardskrifttypeiafsnit"/>
    <w:rsid w:val="00F468E7"/>
  </w:style>
  <w:style w:type="paragraph" w:styleId="Almindeligtekst">
    <w:name w:val="Plain Text"/>
    <w:basedOn w:val="Normal"/>
    <w:rsid w:val="00F468E7"/>
    <w:rPr>
      <w:rFonts w:ascii="Courier New" w:hAnsi="Courier New" w:cs="Courier New"/>
      <w:sz w:val="20"/>
    </w:rPr>
  </w:style>
  <w:style w:type="paragraph" w:customStyle="1" w:styleId="firma">
    <w:name w:val="firma"/>
    <w:basedOn w:val="Normal"/>
    <w:rsid w:val="00F468E7"/>
    <w:pPr>
      <w:framePr w:hSpace="142" w:vSpace="142" w:wrap="around" w:vAnchor="page" w:hAnchor="page" w:x="2354" w:y="1305" w:anchorLock="1"/>
      <w:spacing w:line="336" w:lineRule="auto"/>
    </w:pPr>
    <w:rPr>
      <w:rFonts w:ascii="Arial Narrow" w:hAnsi="Arial Narrow"/>
      <w:b/>
      <w:spacing w:val="-8"/>
      <w:sz w:val="36"/>
    </w:rPr>
  </w:style>
  <w:style w:type="paragraph" w:customStyle="1" w:styleId="adresse">
    <w:name w:val="adresse"/>
    <w:basedOn w:val="Normal"/>
    <w:rsid w:val="00F468E7"/>
    <w:pPr>
      <w:framePr w:w="2160" w:h="1389" w:hRule="exact" w:hSpace="142" w:vSpace="142" w:wrap="around" w:vAnchor="page" w:hAnchor="page" w:x="9413" w:y="1050" w:anchorLock="1"/>
      <w:suppressAutoHyphens/>
      <w:spacing w:line="240" w:lineRule="auto"/>
      <w:jc w:val="left"/>
      <w:outlineLvl w:val="0"/>
    </w:pPr>
    <w:rPr>
      <w:rFonts w:eastAsia="MS Mincho" w:cs="Tahoma"/>
      <w:bCs w:val="0"/>
      <w:color w:val="000000"/>
      <w:spacing w:val="-1"/>
      <w:sz w:val="14"/>
    </w:rPr>
  </w:style>
  <w:style w:type="paragraph" w:customStyle="1" w:styleId="dato">
    <w:name w:val="dato"/>
    <w:basedOn w:val="Normal"/>
    <w:autoRedefine/>
    <w:rsid w:val="00F468E7"/>
    <w:pPr>
      <w:spacing w:line="336" w:lineRule="auto"/>
    </w:pPr>
  </w:style>
  <w:style w:type="paragraph" w:styleId="Markeringsbobletekst">
    <w:name w:val="Balloon Text"/>
    <w:basedOn w:val="Normal"/>
    <w:semiHidden/>
    <w:rsid w:val="003C610A"/>
    <w:rPr>
      <w:rFonts w:cs="Tahoma"/>
      <w:sz w:val="16"/>
      <w:szCs w:val="16"/>
    </w:rPr>
  </w:style>
  <w:style w:type="character" w:styleId="Kommentarhenvisning">
    <w:name w:val="annotation reference"/>
    <w:basedOn w:val="Standardskrifttypeiafsnit"/>
    <w:semiHidden/>
    <w:rsid w:val="00F468E7"/>
    <w:rPr>
      <w:sz w:val="16"/>
      <w:szCs w:val="16"/>
    </w:rPr>
  </w:style>
  <w:style w:type="paragraph" w:styleId="Kommentartekst">
    <w:name w:val="annotation text"/>
    <w:basedOn w:val="Normal"/>
    <w:semiHidden/>
    <w:rsid w:val="00F468E7"/>
    <w:rPr>
      <w:sz w:val="20"/>
    </w:rPr>
  </w:style>
  <w:style w:type="paragraph" w:customStyle="1" w:styleId="Logo">
    <w:name w:val="Logo"/>
    <w:basedOn w:val="Normal"/>
    <w:next w:val="Normal"/>
    <w:rsid w:val="00F468E7"/>
    <w:pPr>
      <w:framePr w:w="329" w:h="505" w:hSpace="142" w:vSpace="142" w:wrap="notBeside" w:vAnchor="page" w:hAnchor="margin" w:y="1129"/>
      <w:jc w:val="right"/>
    </w:pPr>
  </w:style>
  <w:style w:type="paragraph" w:styleId="Afsenderadresse">
    <w:name w:val="envelope return"/>
    <w:basedOn w:val="Normal"/>
    <w:rsid w:val="00F468E7"/>
    <w:rPr>
      <w:rFonts w:ascii="Arial" w:hAnsi="Arial" w:cs="Arial"/>
      <w:sz w:val="20"/>
    </w:rPr>
  </w:style>
  <w:style w:type="paragraph" w:customStyle="1" w:styleId="Direkte">
    <w:name w:val="Direkte"/>
    <w:basedOn w:val="Normal"/>
    <w:next w:val="Normal"/>
    <w:rsid w:val="00F468E7"/>
    <w:pPr>
      <w:framePr w:w="2466" w:hSpace="142" w:vSpace="142" w:wrap="around" w:vAnchor="page" w:hAnchor="page" w:x="9413" w:y="2581" w:anchorLock="1"/>
      <w:suppressAutoHyphens/>
      <w:spacing w:line="240" w:lineRule="auto"/>
      <w:jc w:val="left"/>
      <w:outlineLvl w:val="0"/>
    </w:pPr>
    <w:rPr>
      <w:rFonts w:eastAsia="MS Mincho" w:cs="Tahoma"/>
      <w:bCs w:val="0"/>
      <w:spacing w:val="-1"/>
      <w:sz w:val="14"/>
    </w:rPr>
  </w:style>
  <w:style w:type="character" w:styleId="Fodnotehenvisning">
    <w:name w:val="footnote reference"/>
    <w:basedOn w:val="Standardskrifttypeiafsnit"/>
    <w:semiHidden/>
    <w:rsid w:val="00F468E7"/>
    <w:rPr>
      <w:vertAlign w:val="superscript"/>
    </w:rPr>
  </w:style>
  <w:style w:type="paragraph" w:styleId="Indholdsfortegnelse1">
    <w:name w:val="toc 1"/>
    <w:basedOn w:val="Normal"/>
    <w:next w:val="Normal"/>
    <w:semiHidden/>
    <w:rsid w:val="00F468E7"/>
    <w:pPr>
      <w:tabs>
        <w:tab w:val="clear" w:pos="1134"/>
        <w:tab w:val="clear" w:pos="1701"/>
        <w:tab w:val="right" w:leader="dot" w:pos="8278"/>
      </w:tabs>
      <w:ind w:left="567" w:right="567" w:hanging="567"/>
      <w:jc w:val="left"/>
    </w:pPr>
    <w:rPr>
      <w:caps/>
    </w:rPr>
  </w:style>
  <w:style w:type="paragraph" w:styleId="Indholdsfortegnelse2">
    <w:name w:val="toc 2"/>
    <w:basedOn w:val="Normal"/>
    <w:next w:val="Normal"/>
    <w:semiHidden/>
    <w:rsid w:val="00F468E7"/>
    <w:pPr>
      <w:tabs>
        <w:tab w:val="clear" w:pos="567"/>
        <w:tab w:val="clear" w:pos="1134"/>
        <w:tab w:val="clear" w:pos="1701"/>
        <w:tab w:val="left" w:pos="1276"/>
        <w:tab w:val="right" w:leader="dot" w:pos="8278"/>
      </w:tabs>
      <w:ind w:left="1276" w:right="567" w:hanging="709"/>
      <w:jc w:val="left"/>
    </w:pPr>
    <w:rPr>
      <w:noProof/>
    </w:rPr>
  </w:style>
  <w:style w:type="paragraph" w:styleId="Indholdsfortegnelse3">
    <w:name w:val="toc 3"/>
    <w:basedOn w:val="Normal"/>
    <w:next w:val="Normal"/>
    <w:semiHidden/>
    <w:rsid w:val="00F468E7"/>
    <w:pPr>
      <w:tabs>
        <w:tab w:val="clear" w:pos="567"/>
        <w:tab w:val="clear" w:pos="1134"/>
        <w:tab w:val="clear" w:pos="1701"/>
        <w:tab w:val="left" w:pos="2126"/>
        <w:tab w:val="right" w:leader="dot" w:pos="8278"/>
      </w:tabs>
      <w:ind w:left="2127" w:right="567" w:hanging="851"/>
      <w:jc w:val="left"/>
    </w:pPr>
    <w:rPr>
      <w:noProof/>
    </w:rPr>
  </w:style>
  <w:style w:type="paragraph" w:styleId="Indholdsfortegnelse4">
    <w:name w:val="toc 4"/>
    <w:basedOn w:val="Normal"/>
    <w:next w:val="Normal"/>
    <w:semiHidden/>
    <w:rsid w:val="00F468E7"/>
    <w:pPr>
      <w:tabs>
        <w:tab w:val="clear" w:pos="567"/>
        <w:tab w:val="clear" w:pos="1134"/>
        <w:tab w:val="clear" w:pos="1701"/>
        <w:tab w:val="left" w:pos="3119"/>
        <w:tab w:val="right" w:leader="dot" w:pos="8278"/>
      </w:tabs>
      <w:ind w:left="3118" w:right="567" w:hanging="992"/>
      <w:jc w:val="left"/>
    </w:pPr>
    <w:rPr>
      <w:noProof/>
    </w:rPr>
  </w:style>
  <w:style w:type="paragraph" w:styleId="Bloktekst">
    <w:name w:val="Block Text"/>
    <w:basedOn w:val="Normal"/>
    <w:rsid w:val="00F468E7"/>
    <w:pPr>
      <w:spacing w:after="120"/>
      <w:ind w:left="1440" w:right="1440"/>
    </w:pPr>
  </w:style>
  <w:style w:type="paragraph" w:styleId="Brdtekst">
    <w:name w:val="Body Text"/>
    <w:basedOn w:val="Normal"/>
    <w:rsid w:val="00F468E7"/>
    <w:pPr>
      <w:spacing w:after="120"/>
    </w:pPr>
  </w:style>
  <w:style w:type="paragraph" w:styleId="Brdtekst2">
    <w:name w:val="Body Text 2"/>
    <w:basedOn w:val="Normal"/>
    <w:rsid w:val="00F468E7"/>
    <w:pPr>
      <w:spacing w:after="120" w:line="480" w:lineRule="auto"/>
    </w:pPr>
  </w:style>
  <w:style w:type="paragraph" w:styleId="Brdtekst3">
    <w:name w:val="Body Text 3"/>
    <w:basedOn w:val="Normal"/>
    <w:rsid w:val="00F468E7"/>
    <w:pPr>
      <w:spacing w:after="120"/>
    </w:pPr>
    <w:rPr>
      <w:sz w:val="16"/>
      <w:szCs w:val="16"/>
    </w:rPr>
  </w:style>
  <w:style w:type="paragraph" w:styleId="Brdtekst-frstelinjeindrykning1">
    <w:name w:val="Body Text First Indent"/>
    <w:basedOn w:val="Brdtekst"/>
    <w:rsid w:val="00F468E7"/>
    <w:pPr>
      <w:ind w:firstLine="210"/>
    </w:pPr>
  </w:style>
  <w:style w:type="paragraph" w:styleId="Brdtekstindrykning">
    <w:name w:val="Body Text Indent"/>
    <w:basedOn w:val="Normal"/>
    <w:rsid w:val="00F468E7"/>
    <w:pPr>
      <w:spacing w:after="120"/>
      <w:ind w:left="283"/>
    </w:pPr>
  </w:style>
  <w:style w:type="paragraph" w:styleId="Brdtekst-frstelinjeindrykning2">
    <w:name w:val="Body Text First Indent 2"/>
    <w:basedOn w:val="Brdtekstindrykning"/>
    <w:rsid w:val="00F468E7"/>
    <w:pPr>
      <w:ind w:firstLine="210"/>
    </w:pPr>
  </w:style>
  <w:style w:type="paragraph" w:styleId="Brdtekstindrykning2">
    <w:name w:val="Body Text Indent 2"/>
    <w:basedOn w:val="Normal"/>
    <w:rsid w:val="00F468E7"/>
    <w:pPr>
      <w:spacing w:after="120" w:line="480" w:lineRule="auto"/>
      <w:ind w:left="283"/>
    </w:pPr>
  </w:style>
  <w:style w:type="paragraph" w:styleId="Brdtekstindrykning3">
    <w:name w:val="Body Text Indent 3"/>
    <w:basedOn w:val="Normal"/>
    <w:rsid w:val="00F468E7"/>
    <w:pPr>
      <w:spacing w:after="120"/>
      <w:ind w:left="283"/>
    </w:pPr>
    <w:rPr>
      <w:sz w:val="16"/>
      <w:szCs w:val="16"/>
    </w:rPr>
  </w:style>
  <w:style w:type="paragraph" w:styleId="Billedtekst">
    <w:name w:val="caption"/>
    <w:basedOn w:val="Normal"/>
    <w:next w:val="Normal"/>
    <w:qFormat/>
    <w:rsid w:val="00F468E7"/>
    <w:pPr>
      <w:spacing w:before="120" w:after="120"/>
    </w:pPr>
    <w:rPr>
      <w:b/>
      <w:sz w:val="20"/>
    </w:rPr>
  </w:style>
  <w:style w:type="paragraph" w:styleId="Sluthilsen">
    <w:name w:val="Closing"/>
    <w:basedOn w:val="Normal"/>
    <w:rsid w:val="00F468E7"/>
    <w:pPr>
      <w:ind w:left="4252"/>
    </w:pPr>
  </w:style>
  <w:style w:type="paragraph" w:styleId="Dato0">
    <w:name w:val="Date"/>
    <w:basedOn w:val="Normal"/>
    <w:next w:val="Normal"/>
    <w:rsid w:val="00F468E7"/>
  </w:style>
  <w:style w:type="paragraph" w:styleId="Dokumentoversigt">
    <w:name w:val="Document Map"/>
    <w:basedOn w:val="Normal"/>
    <w:semiHidden/>
    <w:rsid w:val="00F468E7"/>
    <w:pPr>
      <w:shd w:val="clear" w:color="auto" w:fill="000080"/>
    </w:pPr>
    <w:rPr>
      <w:rFonts w:cs="Tahoma"/>
    </w:rPr>
  </w:style>
  <w:style w:type="paragraph" w:styleId="Mailsignatur">
    <w:name w:val="E-mail Signature"/>
    <w:basedOn w:val="Normal"/>
    <w:rsid w:val="00F468E7"/>
  </w:style>
  <w:style w:type="character" w:styleId="Fremhv">
    <w:name w:val="Emphasis"/>
    <w:basedOn w:val="Standardskrifttypeiafsnit"/>
    <w:qFormat/>
    <w:rsid w:val="00F468E7"/>
    <w:rPr>
      <w:i/>
      <w:iCs/>
    </w:rPr>
  </w:style>
  <w:style w:type="character" w:styleId="Slutnotehenvisning">
    <w:name w:val="endnote reference"/>
    <w:basedOn w:val="Standardskrifttypeiafsnit"/>
    <w:semiHidden/>
    <w:rsid w:val="00F468E7"/>
    <w:rPr>
      <w:vertAlign w:val="superscript"/>
    </w:rPr>
  </w:style>
  <w:style w:type="paragraph" w:styleId="Slutnotetekst">
    <w:name w:val="endnote text"/>
    <w:basedOn w:val="Normal"/>
    <w:semiHidden/>
    <w:rsid w:val="00F468E7"/>
  </w:style>
  <w:style w:type="paragraph" w:styleId="Modtageradresse">
    <w:name w:val="envelope address"/>
    <w:basedOn w:val="Normal"/>
    <w:rsid w:val="00F468E7"/>
    <w:pPr>
      <w:framePr w:w="7920" w:h="1980" w:hRule="exact" w:hSpace="141" w:wrap="auto" w:hAnchor="page" w:xAlign="center" w:yAlign="bottom"/>
      <w:ind w:left="2880"/>
    </w:pPr>
    <w:rPr>
      <w:rFonts w:ascii="Arial" w:hAnsi="Arial" w:cs="Arial"/>
      <w:sz w:val="24"/>
      <w:szCs w:val="24"/>
    </w:rPr>
  </w:style>
  <w:style w:type="character" w:styleId="BesgtLink">
    <w:name w:val="FollowedHyperlink"/>
    <w:basedOn w:val="Standardskrifttypeiafsnit"/>
    <w:rsid w:val="00F468E7"/>
    <w:rPr>
      <w:color w:val="800080"/>
      <w:u w:val="single"/>
    </w:rPr>
  </w:style>
  <w:style w:type="paragraph" w:styleId="Fodnotetekst">
    <w:name w:val="footnote text"/>
    <w:basedOn w:val="Normal"/>
    <w:semiHidden/>
    <w:rsid w:val="00F468E7"/>
  </w:style>
  <w:style w:type="character" w:styleId="HTML-akronym">
    <w:name w:val="HTML Acronym"/>
    <w:basedOn w:val="Standardskrifttypeiafsnit"/>
    <w:rsid w:val="00F468E7"/>
  </w:style>
  <w:style w:type="paragraph" w:styleId="HTML-adresse">
    <w:name w:val="HTML Address"/>
    <w:basedOn w:val="Normal"/>
    <w:rsid w:val="00F468E7"/>
    <w:rPr>
      <w:i/>
      <w:iCs/>
    </w:rPr>
  </w:style>
  <w:style w:type="character" w:styleId="HTML-citat">
    <w:name w:val="HTML Cite"/>
    <w:basedOn w:val="Standardskrifttypeiafsnit"/>
    <w:rsid w:val="00F468E7"/>
    <w:rPr>
      <w:i/>
      <w:iCs/>
    </w:rPr>
  </w:style>
  <w:style w:type="character" w:styleId="HTML-kode">
    <w:name w:val="HTML Code"/>
    <w:basedOn w:val="Standardskrifttypeiafsnit"/>
    <w:rsid w:val="00F468E7"/>
    <w:rPr>
      <w:rFonts w:ascii="Courier New" w:hAnsi="Courier New"/>
      <w:sz w:val="20"/>
      <w:szCs w:val="20"/>
    </w:rPr>
  </w:style>
  <w:style w:type="character" w:styleId="HTML-definition">
    <w:name w:val="HTML Definition"/>
    <w:basedOn w:val="Standardskrifttypeiafsnit"/>
    <w:rsid w:val="00F468E7"/>
    <w:rPr>
      <w:i/>
      <w:iCs/>
    </w:rPr>
  </w:style>
  <w:style w:type="character" w:styleId="HTML-tastatur">
    <w:name w:val="HTML Keyboard"/>
    <w:basedOn w:val="Standardskrifttypeiafsnit"/>
    <w:rsid w:val="00F468E7"/>
    <w:rPr>
      <w:rFonts w:ascii="Courier New" w:hAnsi="Courier New"/>
      <w:sz w:val="20"/>
      <w:szCs w:val="20"/>
    </w:rPr>
  </w:style>
  <w:style w:type="paragraph" w:styleId="FormateretHTML">
    <w:name w:val="HTML Preformatted"/>
    <w:basedOn w:val="Normal"/>
    <w:rsid w:val="00F468E7"/>
    <w:rPr>
      <w:rFonts w:ascii="Courier New" w:hAnsi="Courier New" w:cs="Courier New"/>
      <w:sz w:val="20"/>
    </w:rPr>
  </w:style>
  <w:style w:type="character" w:styleId="HTML-eksempel">
    <w:name w:val="HTML Sample"/>
    <w:basedOn w:val="Standardskrifttypeiafsnit"/>
    <w:rsid w:val="00F468E7"/>
    <w:rPr>
      <w:rFonts w:ascii="Courier New" w:hAnsi="Courier New"/>
    </w:rPr>
  </w:style>
  <w:style w:type="character" w:styleId="HTML-skrivemaskine">
    <w:name w:val="HTML Typewriter"/>
    <w:basedOn w:val="Standardskrifttypeiafsnit"/>
    <w:rsid w:val="00F468E7"/>
    <w:rPr>
      <w:rFonts w:ascii="Courier New" w:hAnsi="Courier New"/>
      <w:sz w:val="20"/>
      <w:szCs w:val="20"/>
    </w:rPr>
  </w:style>
  <w:style w:type="character" w:styleId="HTML-variabel">
    <w:name w:val="HTML Variable"/>
    <w:basedOn w:val="Standardskrifttypeiafsnit"/>
    <w:rsid w:val="00F468E7"/>
    <w:rPr>
      <w:i/>
      <w:iCs/>
    </w:rPr>
  </w:style>
  <w:style w:type="character" w:styleId="Hyperlink">
    <w:name w:val="Hyperlink"/>
    <w:basedOn w:val="Standardskrifttypeiafsnit"/>
    <w:rsid w:val="00F468E7"/>
    <w:rPr>
      <w:color w:val="0000FF"/>
      <w:u w:val="single"/>
    </w:rPr>
  </w:style>
  <w:style w:type="paragraph" w:styleId="Indeks1">
    <w:name w:val="index 1"/>
    <w:basedOn w:val="Normal"/>
    <w:next w:val="Normal"/>
    <w:autoRedefine/>
    <w:semiHidden/>
    <w:rsid w:val="00F468E7"/>
    <w:pPr>
      <w:tabs>
        <w:tab w:val="clear" w:pos="567"/>
        <w:tab w:val="clear" w:pos="1134"/>
        <w:tab w:val="clear" w:pos="1701"/>
      </w:tabs>
      <w:ind w:left="180" w:hanging="180"/>
    </w:pPr>
  </w:style>
  <w:style w:type="paragraph" w:styleId="Indeks2">
    <w:name w:val="index 2"/>
    <w:basedOn w:val="Normal"/>
    <w:next w:val="Normal"/>
    <w:autoRedefine/>
    <w:semiHidden/>
    <w:rsid w:val="00F468E7"/>
    <w:pPr>
      <w:tabs>
        <w:tab w:val="clear" w:pos="567"/>
        <w:tab w:val="clear" w:pos="1134"/>
        <w:tab w:val="clear" w:pos="1701"/>
      </w:tabs>
      <w:ind w:left="360" w:hanging="180"/>
    </w:pPr>
  </w:style>
  <w:style w:type="paragraph" w:styleId="Indeks3">
    <w:name w:val="index 3"/>
    <w:basedOn w:val="Normal"/>
    <w:next w:val="Normal"/>
    <w:autoRedefine/>
    <w:semiHidden/>
    <w:rsid w:val="00F468E7"/>
    <w:pPr>
      <w:tabs>
        <w:tab w:val="clear" w:pos="567"/>
        <w:tab w:val="clear" w:pos="1134"/>
        <w:tab w:val="clear" w:pos="1701"/>
      </w:tabs>
      <w:ind w:left="540" w:hanging="180"/>
    </w:pPr>
  </w:style>
  <w:style w:type="paragraph" w:styleId="Indeks4">
    <w:name w:val="index 4"/>
    <w:basedOn w:val="Normal"/>
    <w:next w:val="Normal"/>
    <w:autoRedefine/>
    <w:semiHidden/>
    <w:rsid w:val="00F468E7"/>
    <w:pPr>
      <w:tabs>
        <w:tab w:val="clear" w:pos="567"/>
        <w:tab w:val="clear" w:pos="1134"/>
        <w:tab w:val="clear" w:pos="1701"/>
      </w:tabs>
      <w:ind w:left="720" w:hanging="180"/>
    </w:pPr>
  </w:style>
  <w:style w:type="paragraph" w:styleId="Indeks5">
    <w:name w:val="index 5"/>
    <w:basedOn w:val="Normal"/>
    <w:next w:val="Normal"/>
    <w:autoRedefine/>
    <w:semiHidden/>
    <w:rsid w:val="00F468E7"/>
    <w:pPr>
      <w:tabs>
        <w:tab w:val="clear" w:pos="567"/>
        <w:tab w:val="clear" w:pos="1134"/>
        <w:tab w:val="clear" w:pos="1701"/>
      </w:tabs>
      <w:ind w:left="900" w:hanging="180"/>
    </w:pPr>
  </w:style>
  <w:style w:type="paragraph" w:styleId="Indeks6">
    <w:name w:val="index 6"/>
    <w:basedOn w:val="Normal"/>
    <w:next w:val="Normal"/>
    <w:autoRedefine/>
    <w:semiHidden/>
    <w:rsid w:val="00F468E7"/>
    <w:pPr>
      <w:tabs>
        <w:tab w:val="clear" w:pos="567"/>
        <w:tab w:val="clear" w:pos="1134"/>
        <w:tab w:val="clear" w:pos="1701"/>
      </w:tabs>
      <w:ind w:left="1080" w:hanging="180"/>
    </w:pPr>
  </w:style>
  <w:style w:type="paragraph" w:styleId="Indeks7">
    <w:name w:val="index 7"/>
    <w:basedOn w:val="Normal"/>
    <w:next w:val="Normal"/>
    <w:autoRedefine/>
    <w:semiHidden/>
    <w:rsid w:val="00F468E7"/>
    <w:pPr>
      <w:tabs>
        <w:tab w:val="clear" w:pos="567"/>
        <w:tab w:val="clear" w:pos="1134"/>
        <w:tab w:val="clear" w:pos="1701"/>
      </w:tabs>
      <w:ind w:left="1260" w:hanging="180"/>
    </w:pPr>
  </w:style>
  <w:style w:type="paragraph" w:styleId="Indeks8">
    <w:name w:val="index 8"/>
    <w:basedOn w:val="Normal"/>
    <w:next w:val="Normal"/>
    <w:autoRedefine/>
    <w:semiHidden/>
    <w:rsid w:val="00F468E7"/>
    <w:pPr>
      <w:tabs>
        <w:tab w:val="clear" w:pos="567"/>
        <w:tab w:val="clear" w:pos="1134"/>
        <w:tab w:val="clear" w:pos="1701"/>
      </w:tabs>
      <w:ind w:left="1440" w:hanging="180"/>
    </w:pPr>
  </w:style>
  <w:style w:type="paragraph" w:styleId="Indeks9">
    <w:name w:val="index 9"/>
    <w:basedOn w:val="Normal"/>
    <w:next w:val="Normal"/>
    <w:autoRedefine/>
    <w:semiHidden/>
    <w:rsid w:val="00F468E7"/>
    <w:pPr>
      <w:tabs>
        <w:tab w:val="clear" w:pos="567"/>
        <w:tab w:val="clear" w:pos="1134"/>
        <w:tab w:val="clear" w:pos="1701"/>
      </w:tabs>
      <w:ind w:left="1620" w:hanging="180"/>
    </w:pPr>
  </w:style>
  <w:style w:type="paragraph" w:styleId="Indeksoverskrift">
    <w:name w:val="index heading"/>
    <w:basedOn w:val="Normal"/>
    <w:next w:val="Indeks1"/>
    <w:semiHidden/>
    <w:rsid w:val="00F468E7"/>
    <w:rPr>
      <w:rFonts w:ascii="Arial" w:hAnsi="Arial" w:cs="Arial"/>
      <w:b/>
    </w:rPr>
  </w:style>
  <w:style w:type="character" w:styleId="Linjenummer">
    <w:name w:val="line number"/>
    <w:basedOn w:val="Standardskrifttypeiafsnit"/>
    <w:rsid w:val="00F468E7"/>
  </w:style>
  <w:style w:type="paragraph" w:styleId="Liste">
    <w:name w:val="List"/>
    <w:basedOn w:val="Normal"/>
    <w:rsid w:val="00F468E7"/>
    <w:pPr>
      <w:ind w:left="283" w:hanging="283"/>
    </w:pPr>
  </w:style>
  <w:style w:type="paragraph" w:styleId="Liste2">
    <w:name w:val="List 2"/>
    <w:basedOn w:val="Normal"/>
    <w:rsid w:val="00F468E7"/>
    <w:pPr>
      <w:ind w:left="566" w:hanging="283"/>
    </w:pPr>
  </w:style>
  <w:style w:type="paragraph" w:styleId="Liste3">
    <w:name w:val="List 3"/>
    <w:basedOn w:val="Normal"/>
    <w:rsid w:val="00F468E7"/>
    <w:pPr>
      <w:ind w:left="849" w:hanging="283"/>
    </w:pPr>
  </w:style>
  <w:style w:type="paragraph" w:styleId="Liste4">
    <w:name w:val="List 4"/>
    <w:basedOn w:val="Normal"/>
    <w:rsid w:val="00F468E7"/>
    <w:pPr>
      <w:ind w:left="1132" w:hanging="283"/>
    </w:pPr>
  </w:style>
  <w:style w:type="paragraph" w:styleId="Liste5">
    <w:name w:val="List 5"/>
    <w:basedOn w:val="Normal"/>
    <w:rsid w:val="00F468E7"/>
    <w:pPr>
      <w:ind w:left="1415" w:hanging="283"/>
    </w:pPr>
  </w:style>
  <w:style w:type="paragraph" w:styleId="Opstilling-punkttegn">
    <w:name w:val="List Bullet"/>
    <w:basedOn w:val="Normal"/>
    <w:autoRedefine/>
    <w:rsid w:val="00F468E7"/>
    <w:pPr>
      <w:numPr>
        <w:numId w:val="2"/>
      </w:numPr>
    </w:pPr>
  </w:style>
  <w:style w:type="paragraph" w:styleId="Opstilling-punkttegn2">
    <w:name w:val="List Bullet 2"/>
    <w:basedOn w:val="Normal"/>
    <w:autoRedefine/>
    <w:rsid w:val="00F468E7"/>
    <w:pPr>
      <w:numPr>
        <w:numId w:val="3"/>
      </w:numPr>
    </w:pPr>
  </w:style>
  <w:style w:type="paragraph" w:styleId="Opstilling-punkttegn3">
    <w:name w:val="List Bullet 3"/>
    <w:basedOn w:val="Normal"/>
    <w:autoRedefine/>
    <w:rsid w:val="00F468E7"/>
    <w:pPr>
      <w:numPr>
        <w:numId w:val="4"/>
      </w:numPr>
    </w:pPr>
  </w:style>
  <w:style w:type="paragraph" w:styleId="Opstilling-punkttegn4">
    <w:name w:val="List Bullet 4"/>
    <w:basedOn w:val="Normal"/>
    <w:autoRedefine/>
    <w:rsid w:val="00F468E7"/>
    <w:pPr>
      <w:numPr>
        <w:numId w:val="5"/>
      </w:numPr>
    </w:pPr>
  </w:style>
  <w:style w:type="paragraph" w:styleId="Opstilling-punkttegn5">
    <w:name w:val="List Bullet 5"/>
    <w:basedOn w:val="Normal"/>
    <w:autoRedefine/>
    <w:rsid w:val="00F468E7"/>
    <w:pPr>
      <w:numPr>
        <w:numId w:val="6"/>
      </w:numPr>
    </w:pPr>
  </w:style>
  <w:style w:type="paragraph" w:styleId="Opstilling-forts">
    <w:name w:val="List Continue"/>
    <w:basedOn w:val="Normal"/>
    <w:rsid w:val="00F468E7"/>
    <w:pPr>
      <w:spacing w:after="120"/>
      <w:ind w:left="283"/>
    </w:pPr>
  </w:style>
  <w:style w:type="paragraph" w:styleId="Opstilling-forts2">
    <w:name w:val="List Continue 2"/>
    <w:basedOn w:val="Normal"/>
    <w:rsid w:val="00F468E7"/>
    <w:pPr>
      <w:spacing w:after="120"/>
      <w:ind w:left="566"/>
    </w:pPr>
  </w:style>
  <w:style w:type="paragraph" w:styleId="Opstilling-forts3">
    <w:name w:val="List Continue 3"/>
    <w:basedOn w:val="Normal"/>
    <w:rsid w:val="00F468E7"/>
    <w:pPr>
      <w:spacing w:after="120"/>
      <w:ind w:left="849"/>
    </w:pPr>
  </w:style>
  <w:style w:type="paragraph" w:styleId="Opstilling-forts4">
    <w:name w:val="List Continue 4"/>
    <w:basedOn w:val="Normal"/>
    <w:rsid w:val="00F468E7"/>
    <w:pPr>
      <w:spacing w:after="120"/>
      <w:ind w:left="1132"/>
    </w:pPr>
  </w:style>
  <w:style w:type="paragraph" w:styleId="Opstilling-forts5">
    <w:name w:val="List Continue 5"/>
    <w:basedOn w:val="Normal"/>
    <w:rsid w:val="00F468E7"/>
    <w:pPr>
      <w:spacing w:after="120"/>
      <w:ind w:left="1415"/>
    </w:pPr>
  </w:style>
  <w:style w:type="paragraph" w:styleId="Opstilling-talellerbogst">
    <w:name w:val="List Number"/>
    <w:basedOn w:val="Normal"/>
    <w:rsid w:val="00F468E7"/>
    <w:pPr>
      <w:numPr>
        <w:numId w:val="7"/>
      </w:numPr>
    </w:pPr>
  </w:style>
  <w:style w:type="paragraph" w:styleId="Opstilling-talellerbogst2">
    <w:name w:val="List Number 2"/>
    <w:basedOn w:val="Normal"/>
    <w:rsid w:val="00F468E7"/>
    <w:pPr>
      <w:numPr>
        <w:numId w:val="8"/>
      </w:numPr>
    </w:pPr>
  </w:style>
  <w:style w:type="paragraph" w:styleId="Opstilling-talellerbogst3">
    <w:name w:val="List Number 3"/>
    <w:basedOn w:val="Normal"/>
    <w:rsid w:val="00F468E7"/>
    <w:pPr>
      <w:numPr>
        <w:numId w:val="9"/>
      </w:numPr>
    </w:pPr>
  </w:style>
  <w:style w:type="paragraph" w:styleId="Opstilling-talellerbogst4">
    <w:name w:val="List Number 4"/>
    <w:basedOn w:val="Normal"/>
    <w:rsid w:val="00F468E7"/>
    <w:pPr>
      <w:numPr>
        <w:numId w:val="10"/>
      </w:numPr>
    </w:pPr>
  </w:style>
  <w:style w:type="paragraph" w:styleId="Opstilling-talellerbogst5">
    <w:name w:val="List Number 5"/>
    <w:basedOn w:val="Normal"/>
    <w:rsid w:val="00F468E7"/>
    <w:pPr>
      <w:numPr>
        <w:numId w:val="11"/>
      </w:numPr>
    </w:pPr>
  </w:style>
  <w:style w:type="paragraph" w:styleId="Makrotekst">
    <w:name w:val="macro"/>
    <w:semiHidden/>
    <w:rsid w:val="00F468E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48" w:lineRule="auto"/>
      <w:jc w:val="both"/>
      <w:textAlignment w:val="baseline"/>
    </w:pPr>
    <w:rPr>
      <w:rFonts w:ascii="Courier New" w:hAnsi="Courier New" w:cs="Courier New"/>
      <w:bCs/>
    </w:rPr>
  </w:style>
  <w:style w:type="paragraph" w:styleId="Brevhoved">
    <w:name w:val="Message Header"/>
    <w:basedOn w:val="Normal"/>
    <w:rsid w:val="00F468E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sid w:val="00F468E7"/>
    <w:rPr>
      <w:rFonts w:ascii="Times New Roman" w:hAnsi="Times New Roman"/>
      <w:sz w:val="24"/>
      <w:szCs w:val="24"/>
    </w:rPr>
  </w:style>
  <w:style w:type="paragraph" w:styleId="Normalindrykning">
    <w:name w:val="Normal Indent"/>
    <w:basedOn w:val="Normal"/>
    <w:rsid w:val="00F468E7"/>
    <w:pPr>
      <w:ind w:left="1304"/>
    </w:pPr>
  </w:style>
  <w:style w:type="paragraph" w:styleId="Noteoverskrift">
    <w:name w:val="Note Heading"/>
    <w:basedOn w:val="Normal"/>
    <w:next w:val="Normal"/>
    <w:rsid w:val="00F468E7"/>
  </w:style>
  <w:style w:type="paragraph" w:styleId="Starthilsen">
    <w:name w:val="Salutation"/>
    <w:basedOn w:val="Normal"/>
    <w:next w:val="Normal"/>
    <w:rsid w:val="00F468E7"/>
  </w:style>
  <w:style w:type="paragraph" w:styleId="Underskrift">
    <w:name w:val="Signature"/>
    <w:basedOn w:val="Normal"/>
    <w:rsid w:val="00F468E7"/>
    <w:pPr>
      <w:ind w:left="4252"/>
    </w:pPr>
  </w:style>
  <w:style w:type="character" w:styleId="Strk">
    <w:name w:val="Strong"/>
    <w:basedOn w:val="Standardskrifttypeiafsnit"/>
    <w:qFormat/>
    <w:rsid w:val="00F468E7"/>
    <w:rPr>
      <w:b/>
      <w:bCs/>
    </w:rPr>
  </w:style>
  <w:style w:type="paragraph" w:styleId="Undertitel">
    <w:name w:val="Subtitle"/>
    <w:basedOn w:val="Normal"/>
    <w:qFormat/>
    <w:rsid w:val="00F468E7"/>
    <w:pPr>
      <w:spacing w:after="60"/>
      <w:jc w:val="center"/>
      <w:outlineLvl w:val="1"/>
    </w:pPr>
    <w:rPr>
      <w:rFonts w:ascii="Arial" w:hAnsi="Arial" w:cs="Arial"/>
      <w:sz w:val="24"/>
      <w:szCs w:val="24"/>
    </w:rPr>
  </w:style>
  <w:style w:type="paragraph" w:styleId="Citatsamling">
    <w:name w:val="table of authorities"/>
    <w:basedOn w:val="Normal"/>
    <w:next w:val="Normal"/>
    <w:semiHidden/>
    <w:rsid w:val="00F468E7"/>
    <w:pPr>
      <w:tabs>
        <w:tab w:val="clear" w:pos="567"/>
        <w:tab w:val="clear" w:pos="1134"/>
        <w:tab w:val="clear" w:pos="1701"/>
      </w:tabs>
      <w:ind w:left="180" w:hanging="180"/>
    </w:pPr>
  </w:style>
  <w:style w:type="paragraph" w:styleId="Listeoverfigurer">
    <w:name w:val="table of figures"/>
    <w:basedOn w:val="Normal"/>
    <w:next w:val="Normal"/>
    <w:semiHidden/>
    <w:rsid w:val="00F468E7"/>
    <w:pPr>
      <w:tabs>
        <w:tab w:val="clear" w:pos="567"/>
        <w:tab w:val="clear" w:pos="1134"/>
        <w:tab w:val="clear" w:pos="1701"/>
      </w:tabs>
      <w:ind w:left="360" w:hanging="360"/>
    </w:pPr>
  </w:style>
  <w:style w:type="paragraph" w:styleId="Titel">
    <w:name w:val="Title"/>
    <w:basedOn w:val="Normal"/>
    <w:qFormat/>
    <w:rsid w:val="00F468E7"/>
    <w:pPr>
      <w:spacing w:before="240" w:after="60"/>
      <w:jc w:val="center"/>
      <w:outlineLvl w:val="0"/>
    </w:pPr>
    <w:rPr>
      <w:rFonts w:ascii="Arial" w:hAnsi="Arial" w:cs="Arial"/>
      <w:b/>
      <w:kern w:val="28"/>
      <w:sz w:val="32"/>
      <w:szCs w:val="32"/>
    </w:rPr>
  </w:style>
  <w:style w:type="paragraph" w:styleId="Citatoverskrift">
    <w:name w:val="toa heading"/>
    <w:basedOn w:val="Normal"/>
    <w:next w:val="Normal"/>
    <w:semiHidden/>
    <w:rsid w:val="00F468E7"/>
    <w:pPr>
      <w:spacing w:before="120"/>
    </w:pPr>
    <w:rPr>
      <w:rFonts w:ascii="Arial" w:hAnsi="Arial" w:cs="Arial"/>
      <w:b/>
      <w:sz w:val="24"/>
      <w:szCs w:val="24"/>
    </w:rPr>
  </w:style>
  <w:style w:type="paragraph" w:styleId="Indholdsfortegnelse5">
    <w:name w:val="toc 5"/>
    <w:basedOn w:val="Normal"/>
    <w:next w:val="Normal"/>
    <w:autoRedefine/>
    <w:semiHidden/>
    <w:rsid w:val="00F468E7"/>
    <w:pPr>
      <w:tabs>
        <w:tab w:val="clear" w:pos="567"/>
        <w:tab w:val="clear" w:pos="1134"/>
        <w:tab w:val="clear" w:pos="1701"/>
      </w:tabs>
      <w:ind w:left="720"/>
    </w:pPr>
  </w:style>
  <w:style w:type="paragraph" w:styleId="Indholdsfortegnelse6">
    <w:name w:val="toc 6"/>
    <w:basedOn w:val="Normal"/>
    <w:next w:val="Normal"/>
    <w:autoRedefine/>
    <w:semiHidden/>
    <w:rsid w:val="00F468E7"/>
    <w:pPr>
      <w:tabs>
        <w:tab w:val="clear" w:pos="567"/>
        <w:tab w:val="clear" w:pos="1134"/>
        <w:tab w:val="clear" w:pos="1701"/>
      </w:tabs>
      <w:ind w:left="900"/>
    </w:pPr>
  </w:style>
  <w:style w:type="paragraph" w:styleId="Indholdsfortegnelse7">
    <w:name w:val="toc 7"/>
    <w:basedOn w:val="Normal"/>
    <w:next w:val="Normal"/>
    <w:autoRedefine/>
    <w:semiHidden/>
    <w:rsid w:val="00F468E7"/>
    <w:pPr>
      <w:tabs>
        <w:tab w:val="clear" w:pos="567"/>
        <w:tab w:val="clear" w:pos="1134"/>
        <w:tab w:val="clear" w:pos="1701"/>
      </w:tabs>
      <w:ind w:left="1080"/>
    </w:pPr>
  </w:style>
  <w:style w:type="paragraph" w:styleId="Indholdsfortegnelse8">
    <w:name w:val="toc 8"/>
    <w:basedOn w:val="Normal"/>
    <w:next w:val="Normal"/>
    <w:autoRedefine/>
    <w:semiHidden/>
    <w:rsid w:val="00F468E7"/>
    <w:pPr>
      <w:tabs>
        <w:tab w:val="clear" w:pos="567"/>
        <w:tab w:val="clear" w:pos="1134"/>
        <w:tab w:val="clear" w:pos="1701"/>
      </w:tabs>
      <w:ind w:left="1260"/>
    </w:pPr>
  </w:style>
  <w:style w:type="paragraph" w:styleId="Indholdsfortegnelse9">
    <w:name w:val="toc 9"/>
    <w:basedOn w:val="Normal"/>
    <w:next w:val="Normal"/>
    <w:autoRedefine/>
    <w:semiHidden/>
    <w:rsid w:val="00F468E7"/>
    <w:pPr>
      <w:tabs>
        <w:tab w:val="clear" w:pos="567"/>
        <w:tab w:val="clear" w:pos="1134"/>
        <w:tab w:val="clear" w:pos="1701"/>
      </w:tabs>
      <w:ind w:left="1440"/>
    </w:pPr>
  </w:style>
  <w:style w:type="paragraph" w:customStyle="1" w:styleId="adresseskrift">
    <w:name w:val="adresseskrift"/>
    <w:basedOn w:val="adresse"/>
    <w:rsid w:val="00F468E7"/>
    <w:pPr>
      <w:framePr w:wrap="around" w:y="1498"/>
    </w:pPr>
  </w:style>
  <w:style w:type="paragraph" w:customStyle="1" w:styleId="Firma0">
    <w:name w:val="Firma"/>
    <w:basedOn w:val="Normal"/>
    <w:rsid w:val="00F468E7"/>
    <w:pPr>
      <w:framePr w:hSpace="142" w:vSpace="142" w:wrap="around" w:vAnchor="page" w:hAnchor="margin" w:y="13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1469</Words>
  <Characters>11047</Characters>
  <Application>Microsoft Office Word</Application>
  <DocSecurity>0</DocSecurity>
  <Lines>269</Lines>
  <Paragraphs>125</Paragraphs>
  <ScaleCrop>false</ScaleCrop>
  <HeadingPairs>
    <vt:vector size="2" baseType="variant">
      <vt:variant>
        <vt:lpstr>Titel</vt:lpstr>
      </vt:variant>
      <vt:variant>
        <vt:i4>1</vt:i4>
      </vt:variant>
    </vt:vector>
  </HeadingPairs>
  <TitlesOfParts>
    <vt:vector size="1" baseType="lpstr">
      <vt:lpstr>Bilag 3 - Model - Leveringsaftale</vt:lpstr>
    </vt:vector>
  </TitlesOfParts>
  <Company/>
  <LinksUpToDate>false</LinksUpToDate>
  <CharactersWithSpaces>12391</CharactersWithSpaces>
  <SharedDoc>false</SharedDoc>
  <HLinks>
    <vt:vector size="102" baseType="variant">
      <vt:variant>
        <vt:i4>1441848</vt:i4>
      </vt:variant>
      <vt:variant>
        <vt:i4>98</vt:i4>
      </vt:variant>
      <vt:variant>
        <vt:i4>0</vt:i4>
      </vt:variant>
      <vt:variant>
        <vt:i4>5</vt:i4>
      </vt:variant>
      <vt:variant>
        <vt:lpwstr/>
      </vt:variant>
      <vt:variant>
        <vt:lpwstr>_Toc90859703</vt:lpwstr>
      </vt:variant>
      <vt:variant>
        <vt:i4>1507384</vt:i4>
      </vt:variant>
      <vt:variant>
        <vt:i4>92</vt:i4>
      </vt:variant>
      <vt:variant>
        <vt:i4>0</vt:i4>
      </vt:variant>
      <vt:variant>
        <vt:i4>5</vt:i4>
      </vt:variant>
      <vt:variant>
        <vt:lpwstr/>
      </vt:variant>
      <vt:variant>
        <vt:lpwstr>_Toc90859702</vt:lpwstr>
      </vt:variant>
      <vt:variant>
        <vt:i4>1310776</vt:i4>
      </vt:variant>
      <vt:variant>
        <vt:i4>86</vt:i4>
      </vt:variant>
      <vt:variant>
        <vt:i4>0</vt:i4>
      </vt:variant>
      <vt:variant>
        <vt:i4>5</vt:i4>
      </vt:variant>
      <vt:variant>
        <vt:lpwstr/>
      </vt:variant>
      <vt:variant>
        <vt:lpwstr>_Toc90859701</vt:lpwstr>
      </vt:variant>
      <vt:variant>
        <vt:i4>1376312</vt:i4>
      </vt:variant>
      <vt:variant>
        <vt:i4>80</vt:i4>
      </vt:variant>
      <vt:variant>
        <vt:i4>0</vt:i4>
      </vt:variant>
      <vt:variant>
        <vt:i4>5</vt:i4>
      </vt:variant>
      <vt:variant>
        <vt:lpwstr/>
      </vt:variant>
      <vt:variant>
        <vt:lpwstr>_Toc90859700</vt:lpwstr>
      </vt:variant>
      <vt:variant>
        <vt:i4>1900593</vt:i4>
      </vt:variant>
      <vt:variant>
        <vt:i4>74</vt:i4>
      </vt:variant>
      <vt:variant>
        <vt:i4>0</vt:i4>
      </vt:variant>
      <vt:variant>
        <vt:i4>5</vt:i4>
      </vt:variant>
      <vt:variant>
        <vt:lpwstr/>
      </vt:variant>
      <vt:variant>
        <vt:lpwstr>_Toc90859699</vt:lpwstr>
      </vt:variant>
      <vt:variant>
        <vt:i4>1835057</vt:i4>
      </vt:variant>
      <vt:variant>
        <vt:i4>68</vt:i4>
      </vt:variant>
      <vt:variant>
        <vt:i4>0</vt:i4>
      </vt:variant>
      <vt:variant>
        <vt:i4>5</vt:i4>
      </vt:variant>
      <vt:variant>
        <vt:lpwstr/>
      </vt:variant>
      <vt:variant>
        <vt:lpwstr>_Toc90859698</vt:lpwstr>
      </vt:variant>
      <vt:variant>
        <vt:i4>1245233</vt:i4>
      </vt:variant>
      <vt:variant>
        <vt:i4>62</vt:i4>
      </vt:variant>
      <vt:variant>
        <vt:i4>0</vt:i4>
      </vt:variant>
      <vt:variant>
        <vt:i4>5</vt:i4>
      </vt:variant>
      <vt:variant>
        <vt:lpwstr/>
      </vt:variant>
      <vt:variant>
        <vt:lpwstr>_Toc90859697</vt:lpwstr>
      </vt:variant>
      <vt:variant>
        <vt:i4>1179697</vt:i4>
      </vt:variant>
      <vt:variant>
        <vt:i4>56</vt:i4>
      </vt:variant>
      <vt:variant>
        <vt:i4>0</vt:i4>
      </vt:variant>
      <vt:variant>
        <vt:i4>5</vt:i4>
      </vt:variant>
      <vt:variant>
        <vt:lpwstr/>
      </vt:variant>
      <vt:variant>
        <vt:lpwstr>_Toc90859696</vt:lpwstr>
      </vt:variant>
      <vt:variant>
        <vt:i4>1114161</vt:i4>
      </vt:variant>
      <vt:variant>
        <vt:i4>50</vt:i4>
      </vt:variant>
      <vt:variant>
        <vt:i4>0</vt:i4>
      </vt:variant>
      <vt:variant>
        <vt:i4>5</vt:i4>
      </vt:variant>
      <vt:variant>
        <vt:lpwstr/>
      </vt:variant>
      <vt:variant>
        <vt:lpwstr>_Toc90859695</vt:lpwstr>
      </vt:variant>
      <vt:variant>
        <vt:i4>1048625</vt:i4>
      </vt:variant>
      <vt:variant>
        <vt:i4>44</vt:i4>
      </vt:variant>
      <vt:variant>
        <vt:i4>0</vt:i4>
      </vt:variant>
      <vt:variant>
        <vt:i4>5</vt:i4>
      </vt:variant>
      <vt:variant>
        <vt:lpwstr/>
      </vt:variant>
      <vt:variant>
        <vt:lpwstr>_Toc90859694</vt:lpwstr>
      </vt:variant>
      <vt:variant>
        <vt:i4>1507377</vt:i4>
      </vt:variant>
      <vt:variant>
        <vt:i4>38</vt:i4>
      </vt:variant>
      <vt:variant>
        <vt:i4>0</vt:i4>
      </vt:variant>
      <vt:variant>
        <vt:i4>5</vt:i4>
      </vt:variant>
      <vt:variant>
        <vt:lpwstr/>
      </vt:variant>
      <vt:variant>
        <vt:lpwstr>_Toc90859693</vt:lpwstr>
      </vt:variant>
      <vt:variant>
        <vt:i4>1441841</vt:i4>
      </vt:variant>
      <vt:variant>
        <vt:i4>32</vt:i4>
      </vt:variant>
      <vt:variant>
        <vt:i4>0</vt:i4>
      </vt:variant>
      <vt:variant>
        <vt:i4>5</vt:i4>
      </vt:variant>
      <vt:variant>
        <vt:lpwstr/>
      </vt:variant>
      <vt:variant>
        <vt:lpwstr>_Toc90859692</vt:lpwstr>
      </vt:variant>
      <vt:variant>
        <vt:i4>1376305</vt:i4>
      </vt:variant>
      <vt:variant>
        <vt:i4>26</vt:i4>
      </vt:variant>
      <vt:variant>
        <vt:i4>0</vt:i4>
      </vt:variant>
      <vt:variant>
        <vt:i4>5</vt:i4>
      </vt:variant>
      <vt:variant>
        <vt:lpwstr/>
      </vt:variant>
      <vt:variant>
        <vt:lpwstr>_Toc90859691</vt:lpwstr>
      </vt:variant>
      <vt:variant>
        <vt:i4>1310769</vt:i4>
      </vt:variant>
      <vt:variant>
        <vt:i4>20</vt:i4>
      </vt:variant>
      <vt:variant>
        <vt:i4>0</vt:i4>
      </vt:variant>
      <vt:variant>
        <vt:i4>5</vt:i4>
      </vt:variant>
      <vt:variant>
        <vt:lpwstr/>
      </vt:variant>
      <vt:variant>
        <vt:lpwstr>_Toc90859690</vt:lpwstr>
      </vt:variant>
      <vt:variant>
        <vt:i4>1900592</vt:i4>
      </vt:variant>
      <vt:variant>
        <vt:i4>14</vt:i4>
      </vt:variant>
      <vt:variant>
        <vt:i4>0</vt:i4>
      </vt:variant>
      <vt:variant>
        <vt:i4>5</vt:i4>
      </vt:variant>
      <vt:variant>
        <vt:lpwstr/>
      </vt:variant>
      <vt:variant>
        <vt:lpwstr>_Toc90859689</vt:lpwstr>
      </vt:variant>
      <vt:variant>
        <vt:i4>1835056</vt:i4>
      </vt:variant>
      <vt:variant>
        <vt:i4>8</vt:i4>
      </vt:variant>
      <vt:variant>
        <vt:i4>0</vt:i4>
      </vt:variant>
      <vt:variant>
        <vt:i4>5</vt:i4>
      </vt:variant>
      <vt:variant>
        <vt:lpwstr/>
      </vt:variant>
      <vt:variant>
        <vt:lpwstr>_Toc90859688</vt:lpwstr>
      </vt:variant>
      <vt:variant>
        <vt:i4>1245232</vt:i4>
      </vt:variant>
      <vt:variant>
        <vt:i4>2</vt:i4>
      </vt:variant>
      <vt:variant>
        <vt:i4>0</vt:i4>
      </vt:variant>
      <vt:variant>
        <vt:i4>5</vt:i4>
      </vt:variant>
      <vt:variant>
        <vt:lpwstr/>
      </vt:variant>
      <vt:variant>
        <vt:lpwstr>_Toc90859687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3 - Model - Leveringsaftale</dc:title>
  <dc:subject/>
  <dc:creator/>
  <cp:keywords/>
  <cp:lastModifiedBy/>
  <cp:revision>1</cp:revision>
  <dcterms:created xsi:type="dcterms:W3CDTF">2020-07-21T10:03:00Z</dcterms:created>
  <dcterms:modified xsi:type="dcterms:W3CDTF">2020-07-21T10:08:00Z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